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0A2B55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PARLIAMENTARY AGENDA</w:t>
      </w:r>
    </w:p>
    <w:p w14:paraId="279FBC3C" w14:textId="77777777" w:rsidR="009C09FF" w:rsidRPr="000A2B55" w:rsidRDefault="009C09FF" w:rsidP="009C09FF">
      <w:pPr>
        <w:tabs>
          <w:tab w:val="left" w:pos="1710"/>
        </w:tabs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FOR THE WEEK</w:t>
      </w:r>
    </w:p>
    <w:p w14:paraId="387F8CCF" w14:textId="77777777" w:rsidR="000A2B55" w:rsidRPr="00BE056A" w:rsidRDefault="000A2B55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2BEB5364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1105ED">
        <w:rPr>
          <w:b/>
          <w:sz w:val="40"/>
          <w:szCs w:val="40"/>
          <w:u w:val="single"/>
        </w:rPr>
        <w:t>9</w:t>
      </w:r>
      <w:r w:rsidR="001105ED" w:rsidRPr="001105ED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B72523">
        <w:rPr>
          <w:b/>
          <w:sz w:val="40"/>
          <w:szCs w:val="40"/>
          <w:u w:val="single"/>
        </w:rPr>
        <w:t xml:space="preserve"> </w:t>
      </w:r>
      <w:r w:rsidR="000A2B55">
        <w:rPr>
          <w:b/>
          <w:sz w:val="40"/>
          <w:szCs w:val="40"/>
          <w:u w:val="single"/>
        </w:rPr>
        <w:t>MAY</w:t>
      </w:r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647F4969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1105ED">
        <w:rPr>
          <w:b/>
          <w:sz w:val="40"/>
          <w:szCs w:val="40"/>
          <w:u w:val="single"/>
        </w:rPr>
        <w:t>13</w:t>
      </w:r>
      <w:r w:rsidR="00877BF7" w:rsidRPr="00877BF7">
        <w:rPr>
          <w:b/>
          <w:sz w:val="40"/>
          <w:szCs w:val="40"/>
          <w:u w:val="single"/>
          <w:vertAlign w:val="superscript"/>
        </w:rPr>
        <w:t>th</w:t>
      </w:r>
      <w:r w:rsidR="00877BF7">
        <w:rPr>
          <w:b/>
          <w:sz w:val="40"/>
          <w:szCs w:val="40"/>
          <w:u w:val="single"/>
        </w:rPr>
        <w:t xml:space="preserve"> </w:t>
      </w:r>
      <w:r w:rsidR="000A2B55">
        <w:rPr>
          <w:b/>
          <w:sz w:val="40"/>
          <w:szCs w:val="40"/>
          <w:u w:val="single"/>
        </w:rPr>
        <w:t>MAY</w:t>
      </w:r>
      <w:r w:rsidR="009C09FF">
        <w:rPr>
          <w:b/>
          <w:sz w:val="40"/>
          <w:szCs w:val="40"/>
          <w:u w:val="single"/>
        </w:rPr>
        <w:t>,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0728040E" w14:textId="3D9D3420" w:rsidR="009C09FF" w:rsidRDefault="009C09FF" w:rsidP="000A2B55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1105ED">
        <w:rPr>
          <w:b/>
          <w:sz w:val="32"/>
          <w:szCs w:val="32"/>
          <w:u w:val="single"/>
        </w:rPr>
        <w:t>9</w:t>
      </w:r>
      <w:r w:rsidR="001105ED" w:rsidRPr="001105ED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 202</w:t>
      </w:r>
      <w:r w:rsidR="00583C7E">
        <w:rPr>
          <w:b/>
          <w:sz w:val="32"/>
          <w:szCs w:val="32"/>
          <w:u w:val="single"/>
        </w:rPr>
        <w:t>2</w:t>
      </w:r>
    </w:p>
    <w:p w14:paraId="52E5935B" w14:textId="77777777" w:rsidR="00F049BC" w:rsidRDefault="00F049BC" w:rsidP="000A2B55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</w:p>
    <w:p w14:paraId="739229B1" w14:textId="77777777" w:rsidR="001105ED" w:rsidRPr="000A2B55" w:rsidRDefault="001105ED" w:rsidP="001105ED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49565613" w14:textId="77777777" w:rsidR="001105ED" w:rsidRDefault="001105ED" w:rsidP="001105E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1030EA9A" w14:textId="1B1B89E2" w:rsidR="001105ED" w:rsidRDefault="001105ED" w:rsidP="00DD2248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MEETINGS OF PARLIAMENTARY COMMITTEES</w:t>
      </w:r>
    </w:p>
    <w:p w14:paraId="3BF7B3AA" w14:textId="77777777" w:rsidR="00DD2248" w:rsidRDefault="00DD2248" w:rsidP="00DD2248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28B465C3" w14:textId="77777777" w:rsidR="00DD2248" w:rsidRDefault="00DD2248" w:rsidP="00DD2248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30AA9B32" w14:textId="77777777" w:rsidR="00DD2248" w:rsidRPr="00DD2248" w:rsidRDefault="00DD2248" w:rsidP="00DD2248">
      <w:pPr>
        <w:widowControl/>
        <w:tabs>
          <w:tab w:val="left" w:pos="2700"/>
          <w:tab w:val="left" w:pos="2880"/>
          <w:tab w:val="left" w:pos="3320"/>
        </w:tabs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>Date of Meeting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>-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</w:rPr>
        <w:t>Monday, May 9,</w:t>
      </w:r>
      <w:r w:rsidRPr="00DD2248">
        <w:rPr>
          <w:rFonts w:eastAsiaTheme="minorHAnsi"/>
          <w:sz w:val="24"/>
          <w:szCs w:val="24"/>
          <w:vertAlign w:val="superscript"/>
        </w:rPr>
        <w:t xml:space="preserve"> </w:t>
      </w:r>
      <w:r w:rsidRPr="00DD2248">
        <w:rPr>
          <w:rFonts w:eastAsiaTheme="minorHAnsi"/>
          <w:sz w:val="24"/>
          <w:szCs w:val="24"/>
        </w:rPr>
        <w:t>2022</w:t>
      </w:r>
    </w:p>
    <w:p w14:paraId="1C109180" w14:textId="77777777" w:rsidR="00DD2248" w:rsidRPr="00DD2248" w:rsidRDefault="00DD2248" w:rsidP="00DD2248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</w:p>
    <w:p w14:paraId="42AAA827" w14:textId="77777777" w:rsidR="00DD2248" w:rsidRPr="00DD2248" w:rsidRDefault="00DD2248" w:rsidP="00DD2248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>Time of Meeting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  <w:t xml:space="preserve">-      </w:t>
      </w:r>
      <w:r w:rsidRPr="00DD2248">
        <w:rPr>
          <w:rFonts w:eastAsiaTheme="minorHAnsi"/>
          <w:sz w:val="24"/>
          <w:szCs w:val="24"/>
          <w:lang w:val="en-GB"/>
        </w:rPr>
        <w:tab/>
        <w:t>10.00 a.m.</w:t>
      </w:r>
    </w:p>
    <w:p w14:paraId="2801B30A" w14:textId="77777777" w:rsidR="00DD2248" w:rsidRPr="00DD2248" w:rsidRDefault="00DD2248" w:rsidP="00DD2248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sz w:val="24"/>
          <w:szCs w:val="24"/>
          <w:lang w:val="en-GB"/>
        </w:rPr>
        <w:tab/>
      </w:r>
    </w:p>
    <w:p w14:paraId="643E5C6C" w14:textId="77777777" w:rsidR="00DD2248" w:rsidRPr="00DD2248" w:rsidRDefault="00DD2248" w:rsidP="00DD2248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 xml:space="preserve">Place of Meeting 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Cs/>
          <w:sz w:val="24"/>
          <w:szCs w:val="24"/>
          <w:lang w:val="en-GB"/>
        </w:rPr>
        <w:t xml:space="preserve">-      </w:t>
      </w:r>
      <w:r w:rsidRPr="00DD2248">
        <w:rPr>
          <w:rFonts w:eastAsiaTheme="minorHAnsi"/>
          <w:bCs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>Parliament Chamber, Public Buildings, Georgetown</w:t>
      </w:r>
    </w:p>
    <w:p w14:paraId="476C9A9D" w14:textId="77777777" w:rsidR="00DD2248" w:rsidRPr="00DD2248" w:rsidRDefault="00DD2248" w:rsidP="00DD2248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</w:p>
    <w:p w14:paraId="2C744AC9" w14:textId="77777777" w:rsidR="00DD2248" w:rsidRPr="00DD2248" w:rsidRDefault="00DD2248" w:rsidP="00DD2248">
      <w:pPr>
        <w:widowControl/>
        <w:autoSpaceDE/>
        <w:autoSpaceDN/>
        <w:spacing w:line="240" w:lineRule="atLeast"/>
        <w:ind w:left="4320" w:hanging="4320"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bCs/>
          <w:sz w:val="24"/>
          <w:szCs w:val="24"/>
          <w:u w:val="single"/>
          <w:lang w:val="en-GB"/>
        </w:rPr>
        <w:t>Business of Meeting</w:t>
      </w:r>
      <w:r w:rsidRPr="00DD2248">
        <w:rPr>
          <w:rFonts w:eastAsiaTheme="minorHAnsi"/>
          <w:sz w:val="24"/>
          <w:szCs w:val="24"/>
          <w:lang w:val="en-GB"/>
        </w:rPr>
        <w:t xml:space="preserve">      </w:t>
      </w:r>
      <w:r w:rsidRPr="00DD2248">
        <w:rPr>
          <w:rFonts w:eastAsiaTheme="minorHAnsi"/>
          <w:sz w:val="24"/>
          <w:szCs w:val="24"/>
          <w:lang w:val="en-GB"/>
        </w:rPr>
        <w:tab/>
      </w:r>
    </w:p>
    <w:p w14:paraId="0465BB05" w14:textId="77777777" w:rsidR="00DD2248" w:rsidRPr="00DD2248" w:rsidRDefault="00DD2248" w:rsidP="00DD2248">
      <w:pPr>
        <w:widowControl/>
        <w:autoSpaceDE/>
        <w:autoSpaceDN/>
        <w:spacing w:line="240" w:lineRule="atLeast"/>
        <w:ind w:left="4320" w:hanging="4320"/>
        <w:rPr>
          <w:rFonts w:eastAsiaTheme="minorHAnsi"/>
          <w:sz w:val="28"/>
          <w:szCs w:val="28"/>
          <w:lang w:val="en-GB"/>
        </w:rPr>
      </w:pPr>
    </w:p>
    <w:p w14:paraId="4DC4528F" w14:textId="77777777" w:rsidR="00DD2248" w:rsidRPr="00DD2248" w:rsidRDefault="00DD2248" w:rsidP="00DD2248">
      <w:pPr>
        <w:widowControl/>
        <w:numPr>
          <w:ilvl w:val="6"/>
          <w:numId w:val="41"/>
        </w:numPr>
        <w:autoSpaceDE/>
        <w:autoSpaceDN/>
        <w:spacing w:after="160" w:line="240" w:lineRule="atLeast"/>
        <w:rPr>
          <w:rFonts w:eastAsia="Calibri"/>
          <w:sz w:val="28"/>
          <w:szCs w:val="28"/>
        </w:rPr>
      </w:pPr>
      <w:r w:rsidRPr="00DD2248">
        <w:rPr>
          <w:rFonts w:eastAsia="Calibri"/>
          <w:sz w:val="28"/>
          <w:szCs w:val="28"/>
        </w:rPr>
        <w:t>Confirmation of Minutes of the 37</w:t>
      </w:r>
      <w:r w:rsidRPr="00DD2248">
        <w:rPr>
          <w:rFonts w:eastAsia="Calibri"/>
          <w:sz w:val="28"/>
          <w:szCs w:val="28"/>
          <w:vertAlign w:val="superscript"/>
        </w:rPr>
        <w:t>th</w:t>
      </w:r>
      <w:r w:rsidRPr="00DD2248">
        <w:rPr>
          <w:rFonts w:eastAsia="Calibri"/>
          <w:sz w:val="28"/>
          <w:szCs w:val="28"/>
        </w:rPr>
        <w:t xml:space="preserve"> Meeting</w:t>
      </w:r>
      <w:r w:rsidRPr="00DD2248">
        <w:rPr>
          <w:rFonts w:eastAsiaTheme="minorHAnsi"/>
          <w:sz w:val="28"/>
          <w:szCs w:val="28"/>
          <w:lang w:val="en-GB"/>
        </w:rPr>
        <w:t xml:space="preserve"> held on April 11, 2022;</w:t>
      </w:r>
    </w:p>
    <w:p w14:paraId="7FA00413" w14:textId="77777777" w:rsidR="00DD2248" w:rsidRPr="00DD2248" w:rsidRDefault="00DD2248" w:rsidP="00DD2248">
      <w:pPr>
        <w:widowControl/>
        <w:autoSpaceDE/>
        <w:autoSpaceDN/>
        <w:spacing w:after="160" w:line="240" w:lineRule="atLeast"/>
        <w:ind w:left="720"/>
        <w:contextualSpacing/>
        <w:rPr>
          <w:rFonts w:eastAsiaTheme="minorHAnsi"/>
          <w:sz w:val="28"/>
          <w:szCs w:val="28"/>
          <w:lang w:val="en-GB"/>
        </w:rPr>
      </w:pPr>
    </w:p>
    <w:p w14:paraId="38C93BB9" w14:textId="77777777" w:rsidR="00DD2248" w:rsidRPr="00DD2248" w:rsidRDefault="00DD2248" w:rsidP="00DD2248">
      <w:pPr>
        <w:widowControl/>
        <w:numPr>
          <w:ilvl w:val="6"/>
          <w:numId w:val="41"/>
        </w:numPr>
        <w:tabs>
          <w:tab w:val="left" w:pos="3420"/>
        </w:tabs>
        <w:autoSpaceDE/>
        <w:autoSpaceDN/>
        <w:spacing w:after="160" w:line="240" w:lineRule="atLeast"/>
        <w:contextualSpacing/>
        <w:jc w:val="both"/>
        <w:rPr>
          <w:rFonts w:eastAsia="Calibri"/>
          <w:sz w:val="28"/>
          <w:szCs w:val="28"/>
        </w:rPr>
      </w:pPr>
      <w:r w:rsidRPr="00DD2248">
        <w:rPr>
          <w:rFonts w:eastAsiaTheme="minorHAnsi"/>
          <w:sz w:val="28"/>
          <w:szCs w:val="28"/>
          <w:lang w:val="en-GB"/>
        </w:rPr>
        <w:t xml:space="preserve">To consider </w:t>
      </w:r>
      <w:bookmarkStart w:id="0" w:name="_Hlk99703582"/>
      <w:bookmarkStart w:id="1" w:name="_Hlk99704223"/>
      <w:r w:rsidRPr="00DD2248">
        <w:rPr>
          <w:rFonts w:eastAsiaTheme="minorHAnsi"/>
          <w:sz w:val="28"/>
          <w:szCs w:val="28"/>
          <w:lang w:val="en-GB"/>
        </w:rPr>
        <w:t xml:space="preserve">supplemental information received from the following agency in relation to the examination of the 2017 &amp; 2018 accounts; </w:t>
      </w:r>
    </w:p>
    <w:p w14:paraId="1B04F490" w14:textId="77777777" w:rsidR="00DD2248" w:rsidRPr="00DD2248" w:rsidRDefault="00DD2248" w:rsidP="00DD2248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</w:rPr>
      </w:pPr>
    </w:p>
    <w:p w14:paraId="2826EF50" w14:textId="77777777" w:rsidR="00DD2248" w:rsidRPr="00DD2248" w:rsidRDefault="00DD2248" w:rsidP="00DD2248">
      <w:pPr>
        <w:widowControl/>
        <w:numPr>
          <w:ilvl w:val="0"/>
          <w:numId w:val="42"/>
        </w:numPr>
        <w:tabs>
          <w:tab w:val="left" w:pos="3420"/>
          <w:tab w:val="left" w:pos="5400"/>
        </w:tabs>
        <w:autoSpaceDE/>
        <w:autoSpaceDN/>
        <w:spacing w:after="160" w:line="240" w:lineRule="atLeast"/>
        <w:contextualSpacing/>
        <w:jc w:val="both"/>
        <w:rPr>
          <w:rFonts w:eastAsia="Calibri"/>
          <w:sz w:val="28"/>
          <w:szCs w:val="28"/>
        </w:rPr>
      </w:pPr>
      <w:r w:rsidRPr="00DD2248">
        <w:rPr>
          <w:rFonts w:eastAsia="Calibri"/>
          <w:sz w:val="28"/>
          <w:szCs w:val="28"/>
        </w:rPr>
        <w:t>Ministry of Home Affairs.</w:t>
      </w:r>
    </w:p>
    <w:bookmarkEnd w:id="0"/>
    <w:bookmarkEnd w:id="1"/>
    <w:p w14:paraId="78B78FF9" w14:textId="77777777" w:rsidR="00DD2248" w:rsidRPr="00DD2248" w:rsidRDefault="00DD2248" w:rsidP="00DD2248">
      <w:pPr>
        <w:widowControl/>
        <w:tabs>
          <w:tab w:val="left" w:pos="3420"/>
        </w:tabs>
        <w:autoSpaceDE/>
        <w:autoSpaceDN/>
        <w:spacing w:line="240" w:lineRule="atLeast"/>
        <w:jc w:val="both"/>
        <w:rPr>
          <w:rFonts w:eastAsia="Calibri"/>
          <w:sz w:val="28"/>
          <w:szCs w:val="28"/>
        </w:rPr>
      </w:pPr>
    </w:p>
    <w:p w14:paraId="351B4156" w14:textId="77777777" w:rsidR="00DD2248" w:rsidRPr="00DD2248" w:rsidRDefault="00DD2248" w:rsidP="00DD2248">
      <w:pPr>
        <w:widowControl/>
        <w:numPr>
          <w:ilvl w:val="6"/>
          <w:numId w:val="41"/>
        </w:numPr>
        <w:autoSpaceDE/>
        <w:autoSpaceDN/>
        <w:spacing w:after="160" w:line="240" w:lineRule="atLeast"/>
        <w:jc w:val="both"/>
        <w:rPr>
          <w:rFonts w:eastAsia="Calibri"/>
          <w:sz w:val="28"/>
          <w:szCs w:val="28"/>
        </w:rPr>
      </w:pPr>
      <w:r w:rsidRPr="00DD2248">
        <w:rPr>
          <w:rFonts w:eastAsiaTheme="minorHAnsi"/>
          <w:sz w:val="28"/>
          <w:szCs w:val="28"/>
          <w:lang w:val="en-GB"/>
        </w:rPr>
        <w:lastRenderedPageBreak/>
        <w:t xml:space="preserve">To consider the </w:t>
      </w:r>
      <w:bookmarkStart w:id="2" w:name="_Hlk99703710"/>
      <w:r w:rsidRPr="00DD2248">
        <w:rPr>
          <w:rFonts w:eastAsiaTheme="minorHAnsi"/>
          <w:sz w:val="28"/>
          <w:szCs w:val="28"/>
          <w:lang w:val="en-GB"/>
        </w:rPr>
        <w:t>draft R</w:t>
      </w:r>
      <w:r w:rsidRPr="00DD2248">
        <w:rPr>
          <w:rFonts w:eastAsiaTheme="minorHAnsi"/>
          <w:bCs/>
          <w:sz w:val="28"/>
          <w:szCs w:val="28"/>
        </w:rPr>
        <w:t>eport of the Public Accounts Committee on the Public Accounts of Guyana for the year 2016</w:t>
      </w:r>
      <w:bookmarkEnd w:id="2"/>
      <w:r w:rsidRPr="00DD2248">
        <w:rPr>
          <w:rFonts w:eastAsiaTheme="minorHAnsi"/>
          <w:bCs/>
          <w:sz w:val="28"/>
          <w:szCs w:val="28"/>
        </w:rPr>
        <w:t>;</w:t>
      </w:r>
    </w:p>
    <w:p w14:paraId="16C09EF5" w14:textId="77777777" w:rsidR="00DD2248" w:rsidRPr="00DD2248" w:rsidRDefault="00DD2248" w:rsidP="00DD2248">
      <w:pPr>
        <w:widowControl/>
        <w:numPr>
          <w:ilvl w:val="6"/>
          <w:numId w:val="41"/>
        </w:numPr>
        <w:autoSpaceDE/>
        <w:autoSpaceDN/>
        <w:spacing w:after="160" w:line="240" w:lineRule="atLeast"/>
        <w:contextualSpacing/>
        <w:jc w:val="both"/>
        <w:rPr>
          <w:rFonts w:eastAsiaTheme="minorHAnsi"/>
          <w:sz w:val="28"/>
          <w:szCs w:val="28"/>
          <w:lang w:val="en-GB"/>
        </w:rPr>
      </w:pPr>
      <w:r w:rsidRPr="00DD2248">
        <w:rPr>
          <w:rFonts w:eastAsiaTheme="minorHAnsi"/>
          <w:sz w:val="28"/>
          <w:szCs w:val="28"/>
          <w:lang w:val="en-GB"/>
        </w:rPr>
        <w:t>To consider the Audit Office of Guyana Annual Performance Report for the year 2021;</w:t>
      </w:r>
    </w:p>
    <w:p w14:paraId="769EDFC3" w14:textId="77777777" w:rsidR="00DD2248" w:rsidRPr="00DD2248" w:rsidRDefault="00DD2248" w:rsidP="00DD2248">
      <w:pPr>
        <w:widowControl/>
        <w:autoSpaceDE/>
        <w:autoSpaceDN/>
        <w:spacing w:line="240" w:lineRule="atLeast"/>
        <w:ind w:left="4320"/>
        <w:contextualSpacing/>
        <w:jc w:val="both"/>
        <w:rPr>
          <w:rFonts w:eastAsiaTheme="minorHAnsi"/>
          <w:sz w:val="28"/>
          <w:szCs w:val="28"/>
          <w:lang w:val="en-GB"/>
        </w:rPr>
      </w:pPr>
    </w:p>
    <w:p w14:paraId="47FB35F9" w14:textId="77777777" w:rsidR="00DD2248" w:rsidRPr="00DD2248" w:rsidRDefault="00DD2248" w:rsidP="00DD2248">
      <w:pPr>
        <w:widowControl/>
        <w:numPr>
          <w:ilvl w:val="6"/>
          <w:numId w:val="41"/>
        </w:numPr>
        <w:autoSpaceDE/>
        <w:autoSpaceDN/>
        <w:spacing w:after="160" w:line="240" w:lineRule="atLeast"/>
        <w:contextualSpacing/>
        <w:jc w:val="both"/>
        <w:rPr>
          <w:rFonts w:eastAsiaTheme="minorHAnsi"/>
          <w:sz w:val="28"/>
          <w:szCs w:val="28"/>
          <w:lang w:val="en-GB"/>
        </w:rPr>
      </w:pPr>
      <w:r w:rsidRPr="00DD2248">
        <w:rPr>
          <w:rFonts w:eastAsiaTheme="minorHAnsi"/>
          <w:sz w:val="28"/>
          <w:szCs w:val="28"/>
          <w:lang w:val="en-GB"/>
        </w:rPr>
        <w:t>To consider the Audit Office of Guyana Quarterly Performance Report for the first quarter, January-March 2022; and</w:t>
      </w:r>
    </w:p>
    <w:p w14:paraId="0B526E4C" w14:textId="77777777" w:rsidR="00DD2248" w:rsidRPr="00DD2248" w:rsidRDefault="00DD2248" w:rsidP="00DD2248">
      <w:pPr>
        <w:widowControl/>
        <w:autoSpaceDE/>
        <w:autoSpaceDN/>
        <w:spacing w:line="240" w:lineRule="atLeast"/>
        <w:ind w:left="4320"/>
        <w:contextualSpacing/>
        <w:jc w:val="both"/>
        <w:rPr>
          <w:rFonts w:eastAsiaTheme="minorHAnsi"/>
          <w:sz w:val="28"/>
          <w:szCs w:val="28"/>
          <w:lang w:val="en-GB"/>
        </w:rPr>
      </w:pPr>
    </w:p>
    <w:p w14:paraId="5776732C" w14:textId="77777777" w:rsidR="00DD2248" w:rsidRPr="00DD2248" w:rsidRDefault="00DD2248" w:rsidP="00DD2248">
      <w:pPr>
        <w:widowControl/>
        <w:autoSpaceDE/>
        <w:autoSpaceDN/>
        <w:spacing w:line="240" w:lineRule="atLeast"/>
        <w:ind w:left="4320"/>
        <w:contextualSpacing/>
        <w:jc w:val="both"/>
        <w:rPr>
          <w:rFonts w:eastAsiaTheme="minorHAnsi"/>
          <w:sz w:val="28"/>
          <w:szCs w:val="28"/>
          <w:lang w:val="en-GB"/>
        </w:rPr>
      </w:pPr>
    </w:p>
    <w:p w14:paraId="1779D3D4" w14:textId="77777777" w:rsidR="00DD2248" w:rsidRPr="00DD2248" w:rsidRDefault="00DD2248" w:rsidP="00DD2248">
      <w:pPr>
        <w:widowControl/>
        <w:numPr>
          <w:ilvl w:val="6"/>
          <w:numId w:val="41"/>
        </w:numPr>
        <w:autoSpaceDE/>
        <w:autoSpaceDN/>
        <w:spacing w:after="160" w:line="240" w:lineRule="atLeast"/>
        <w:contextualSpacing/>
        <w:jc w:val="both"/>
        <w:rPr>
          <w:rFonts w:eastAsiaTheme="minorHAnsi"/>
          <w:sz w:val="28"/>
          <w:szCs w:val="28"/>
          <w:lang w:val="en-GB"/>
        </w:rPr>
      </w:pPr>
      <w:r w:rsidRPr="00DD2248">
        <w:rPr>
          <w:rFonts w:eastAsiaTheme="minorHAnsi"/>
          <w:sz w:val="28"/>
          <w:szCs w:val="28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p w14:paraId="37C01993" w14:textId="77777777" w:rsidR="00DD2248" w:rsidRPr="00DD2248" w:rsidRDefault="00DD2248" w:rsidP="00DD2248">
      <w:pPr>
        <w:widowControl/>
        <w:autoSpaceDE/>
        <w:autoSpaceDN/>
        <w:spacing w:line="240" w:lineRule="atLeast"/>
        <w:ind w:left="5040"/>
        <w:contextualSpacing/>
        <w:jc w:val="both"/>
        <w:rPr>
          <w:rFonts w:eastAsiaTheme="minorHAnsi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275"/>
        <w:tblW w:w="8290" w:type="dxa"/>
        <w:tblInd w:w="0" w:type="dxa"/>
        <w:tblLook w:val="04A0" w:firstRow="1" w:lastRow="0" w:firstColumn="1" w:lastColumn="0" w:noHBand="0" w:noVBand="1"/>
      </w:tblPr>
      <w:tblGrid>
        <w:gridCol w:w="3576"/>
        <w:gridCol w:w="1308"/>
        <w:gridCol w:w="1441"/>
        <w:gridCol w:w="1965"/>
      </w:tblGrid>
      <w:tr w:rsidR="00DD2248" w:rsidRPr="00DD2248" w14:paraId="1F6EFF0C" w14:textId="77777777" w:rsidTr="00EF7619">
        <w:trPr>
          <w:trHeight w:val="458"/>
        </w:trPr>
        <w:tc>
          <w:tcPr>
            <w:tcW w:w="3096" w:type="dxa"/>
          </w:tcPr>
          <w:p w14:paraId="5FA1E0A9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rFonts w:eastAsiaTheme="minorHAnsi"/>
                <w:b/>
                <w:bCs/>
                <w:sz w:val="28"/>
                <w:szCs w:val="28"/>
              </w:rPr>
            </w:pPr>
            <w:r w:rsidRPr="00DD2248">
              <w:rPr>
                <w:rFonts w:eastAsiaTheme="minorHAnsi"/>
                <w:b/>
                <w:bCs/>
                <w:sz w:val="28"/>
                <w:szCs w:val="28"/>
              </w:rPr>
              <w:t>Ministry/Department/Other</w:t>
            </w:r>
          </w:p>
        </w:tc>
        <w:tc>
          <w:tcPr>
            <w:tcW w:w="3109" w:type="dxa"/>
            <w:gridSpan w:val="2"/>
          </w:tcPr>
          <w:p w14:paraId="60349F71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2248">
              <w:rPr>
                <w:rFonts w:eastAsiaTheme="minorHAnsi"/>
                <w:b/>
                <w:bCs/>
                <w:sz w:val="28"/>
                <w:szCs w:val="28"/>
              </w:rPr>
              <w:t>Paragraphs in the Auditor General’s Reports</w:t>
            </w:r>
          </w:p>
          <w:p w14:paraId="5DD5890B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DD2248">
              <w:rPr>
                <w:rFonts w:eastAsiaTheme="minorHAnsi"/>
                <w:b/>
                <w:bCs/>
                <w:sz w:val="28"/>
                <w:szCs w:val="28"/>
              </w:rPr>
              <w:t>2017                    2018</w:t>
            </w:r>
          </w:p>
        </w:tc>
        <w:tc>
          <w:tcPr>
            <w:tcW w:w="2085" w:type="dxa"/>
          </w:tcPr>
          <w:p w14:paraId="63F7406A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DD2248">
              <w:rPr>
                <w:rFonts w:eastAsiaTheme="minorHAnsi"/>
                <w:b/>
                <w:bCs/>
                <w:sz w:val="28"/>
                <w:szCs w:val="28"/>
              </w:rPr>
              <w:t>Accounting Officer</w:t>
            </w:r>
          </w:p>
        </w:tc>
      </w:tr>
      <w:tr w:rsidR="00DD2248" w:rsidRPr="00DD2248" w14:paraId="46743F33" w14:textId="77777777" w:rsidTr="00EF7619">
        <w:trPr>
          <w:trHeight w:val="681"/>
        </w:trPr>
        <w:tc>
          <w:tcPr>
            <w:tcW w:w="3096" w:type="dxa"/>
          </w:tcPr>
          <w:p w14:paraId="003B2F5A" w14:textId="77777777" w:rsidR="00DD2248" w:rsidRPr="00DD2248" w:rsidRDefault="00DD2248" w:rsidP="00DD2248">
            <w:pPr>
              <w:widowControl/>
              <w:autoSpaceDE/>
              <w:autoSpaceDN/>
              <w:spacing w:line="240" w:lineRule="atLeast"/>
              <w:rPr>
                <w:sz w:val="28"/>
                <w:szCs w:val="28"/>
              </w:rPr>
            </w:pPr>
            <w:bookmarkStart w:id="3" w:name="_Hlk99704035"/>
            <w:r w:rsidRPr="00DD2248">
              <w:rPr>
                <w:sz w:val="28"/>
                <w:szCs w:val="28"/>
              </w:rPr>
              <w:t>Region No. 10 – Upper Demerara/Berbice</w:t>
            </w:r>
          </w:p>
        </w:tc>
        <w:tc>
          <w:tcPr>
            <w:tcW w:w="1489" w:type="dxa"/>
          </w:tcPr>
          <w:p w14:paraId="799447D0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957-968 (12)</w:t>
            </w:r>
          </w:p>
        </w:tc>
        <w:tc>
          <w:tcPr>
            <w:tcW w:w="1620" w:type="dxa"/>
          </w:tcPr>
          <w:p w14:paraId="4893F8A4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1101-1129 (29)</w:t>
            </w:r>
          </w:p>
        </w:tc>
        <w:tc>
          <w:tcPr>
            <w:tcW w:w="2085" w:type="dxa"/>
          </w:tcPr>
          <w:p w14:paraId="6FB67A07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sz w:val="28"/>
                <w:szCs w:val="28"/>
              </w:rPr>
            </w:pPr>
            <w:r w:rsidRPr="00DD2248">
              <w:rPr>
                <w:sz w:val="28"/>
                <w:szCs w:val="28"/>
              </w:rPr>
              <w:t>Mr. Dwight John</w:t>
            </w:r>
          </w:p>
        </w:tc>
      </w:tr>
      <w:tr w:rsidR="00DD2248" w:rsidRPr="00DD2248" w14:paraId="4B206ABC" w14:textId="77777777" w:rsidTr="00EF7619">
        <w:trPr>
          <w:trHeight w:val="681"/>
        </w:trPr>
        <w:tc>
          <w:tcPr>
            <w:tcW w:w="3096" w:type="dxa"/>
          </w:tcPr>
          <w:p w14:paraId="74A96DA7" w14:textId="77777777" w:rsidR="00DD2248" w:rsidRPr="00DD2248" w:rsidRDefault="00DD2248" w:rsidP="00DD2248">
            <w:pPr>
              <w:widowControl/>
              <w:autoSpaceDE/>
              <w:autoSpaceDN/>
              <w:spacing w:line="240" w:lineRule="atLeast"/>
              <w:rPr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ii Region No. 8 – Potaro/Siparuni</w:t>
            </w:r>
          </w:p>
        </w:tc>
        <w:tc>
          <w:tcPr>
            <w:tcW w:w="1489" w:type="dxa"/>
          </w:tcPr>
          <w:p w14:paraId="22E08F9D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rFonts w:eastAsiaTheme="minorHAnsi"/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879-913 (35)</w:t>
            </w:r>
          </w:p>
        </w:tc>
        <w:tc>
          <w:tcPr>
            <w:tcW w:w="1620" w:type="dxa"/>
          </w:tcPr>
          <w:p w14:paraId="1BF23BE6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rFonts w:eastAsiaTheme="minorHAnsi"/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1012-1060 (49)</w:t>
            </w:r>
          </w:p>
        </w:tc>
        <w:tc>
          <w:tcPr>
            <w:tcW w:w="2085" w:type="dxa"/>
          </w:tcPr>
          <w:p w14:paraId="36F0B36F" w14:textId="77777777" w:rsidR="00DD2248" w:rsidRPr="00DD2248" w:rsidRDefault="00DD2248" w:rsidP="00DD2248">
            <w:pPr>
              <w:widowControl/>
              <w:tabs>
                <w:tab w:val="left" w:pos="2690"/>
              </w:tabs>
              <w:autoSpaceDE/>
              <w:autoSpaceDN/>
              <w:spacing w:line="240" w:lineRule="atLeast"/>
              <w:contextualSpacing/>
              <w:rPr>
                <w:sz w:val="28"/>
                <w:szCs w:val="28"/>
              </w:rPr>
            </w:pPr>
            <w:r w:rsidRPr="00DD2248">
              <w:rPr>
                <w:rFonts w:eastAsiaTheme="minorHAnsi"/>
                <w:sz w:val="28"/>
                <w:szCs w:val="28"/>
              </w:rPr>
              <w:t>Mr. Peter Ramotar</w:t>
            </w:r>
          </w:p>
        </w:tc>
      </w:tr>
      <w:bookmarkEnd w:id="3"/>
    </w:tbl>
    <w:p w14:paraId="35AB9E17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13DCB27F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14B87952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041307B3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691B0763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4CF744FE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451EB0EB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45760FBF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5D46ED33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05069D11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27CB3B5F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b/>
          <w:sz w:val="28"/>
          <w:szCs w:val="28"/>
          <w:u w:val="single"/>
          <w:lang w:val="en-GB"/>
        </w:rPr>
      </w:pPr>
    </w:p>
    <w:p w14:paraId="3AB16FD9" w14:textId="77777777" w:rsidR="00DD2248" w:rsidRPr="00DD2248" w:rsidRDefault="00DD2248" w:rsidP="00DD2248">
      <w:pPr>
        <w:widowControl/>
        <w:autoSpaceDE/>
        <w:autoSpaceDN/>
        <w:spacing w:line="240" w:lineRule="atLeast"/>
        <w:rPr>
          <w:rFonts w:eastAsiaTheme="minorHAnsi"/>
          <w:sz w:val="28"/>
          <w:szCs w:val="28"/>
          <w:lang w:val="en-GB"/>
        </w:rPr>
      </w:pPr>
      <w:r w:rsidRPr="00DD2248">
        <w:rPr>
          <w:rFonts w:eastAsiaTheme="minorHAnsi"/>
          <w:b/>
          <w:sz w:val="28"/>
          <w:szCs w:val="28"/>
          <w:u w:val="single"/>
          <w:lang w:val="en-GB"/>
        </w:rPr>
        <w:t>Any other Business</w:t>
      </w:r>
      <w:r w:rsidRPr="00DD2248">
        <w:rPr>
          <w:rFonts w:eastAsiaTheme="minorHAnsi"/>
          <w:sz w:val="28"/>
          <w:szCs w:val="28"/>
          <w:lang w:val="en-GB"/>
        </w:rPr>
        <w:t xml:space="preserve">                        </w:t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</w:r>
      <w:r w:rsidRPr="00DD2248">
        <w:rPr>
          <w:rFonts w:eastAsiaTheme="minorHAnsi"/>
          <w:sz w:val="28"/>
          <w:szCs w:val="28"/>
          <w:lang w:val="en-GB"/>
        </w:rPr>
        <w:tab/>
        <w:t xml:space="preserve">             </w:t>
      </w:r>
    </w:p>
    <w:p w14:paraId="441CA47C" w14:textId="6E37116D" w:rsidR="00DD2248" w:rsidRDefault="00DD2248" w:rsidP="00DD2248">
      <w:pPr>
        <w:widowControl/>
        <w:autoSpaceDE/>
        <w:autoSpaceDN/>
        <w:spacing w:line="240" w:lineRule="atLeast"/>
        <w:ind w:left="5040" w:firstLine="720"/>
        <w:rPr>
          <w:rFonts w:eastAsiaTheme="minorHAnsi"/>
          <w:sz w:val="24"/>
          <w:szCs w:val="24"/>
          <w:lang w:val="en-GB"/>
        </w:rPr>
      </w:pPr>
    </w:p>
    <w:p w14:paraId="51A48220" w14:textId="2F20E576" w:rsidR="00B66F89" w:rsidRDefault="00B66F89" w:rsidP="00DD2248">
      <w:pPr>
        <w:widowControl/>
        <w:autoSpaceDE/>
        <w:autoSpaceDN/>
        <w:spacing w:line="240" w:lineRule="atLeast"/>
        <w:ind w:left="5040" w:firstLine="720"/>
        <w:rPr>
          <w:rFonts w:eastAsiaTheme="minorHAnsi"/>
          <w:sz w:val="24"/>
          <w:szCs w:val="24"/>
          <w:lang w:val="en-GB"/>
        </w:rPr>
      </w:pPr>
    </w:p>
    <w:p w14:paraId="1C0F9F8F" w14:textId="77777777" w:rsidR="00B66F89" w:rsidRPr="00DD2248" w:rsidRDefault="00B66F89" w:rsidP="00DD2248">
      <w:pPr>
        <w:widowControl/>
        <w:autoSpaceDE/>
        <w:autoSpaceDN/>
        <w:spacing w:line="240" w:lineRule="atLeast"/>
        <w:ind w:left="5040" w:firstLine="720"/>
        <w:rPr>
          <w:rFonts w:eastAsiaTheme="minorHAnsi"/>
          <w:sz w:val="24"/>
          <w:szCs w:val="24"/>
          <w:lang w:val="en-GB"/>
        </w:rPr>
      </w:pPr>
    </w:p>
    <w:p w14:paraId="3B54A125" w14:textId="77777777" w:rsidR="00B66F89" w:rsidRDefault="00B66F89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</w:p>
    <w:p w14:paraId="5CBD22B0" w14:textId="77777777" w:rsidR="00B66F89" w:rsidRDefault="00B66F89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</w:p>
    <w:p w14:paraId="55FB28FA" w14:textId="5EE89739" w:rsidR="003804FD" w:rsidRDefault="003804FD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 w:rsidR="001105ED">
        <w:rPr>
          <w:b/>
          <w:sz w:val="32"/>
          <w:szCs w:val="32"/>
          <w:u w:val="single"/>
        </w:rPr>
        <w:t>10</w:t>
      </w:r>
      <w:r w:rsidR="001105ED" w:rsidRPr="001105ED">
        <w:rPr>
          <w:b/>
          <w:sz w:val="32"/>
          <w:szCs w:val="32"/>
          <w:u w:val="single"/>
          <w:vertAlign w:val="superscript"/>
        </w:rPr>
        <w:t>th</w:t>
      </w:r>
      <w:r w:rsidR="001105ED">
        <w:rPr>
          <w:b/>
          <w:sz w:val="32"/>
          <w:szCs w:val="32"/>
          <w:u w:val="single"/>
        </w:rPr>
        <w:t xml:space="preserve"> </w:t>
      </w:r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</w:p>
    <w:p w14:paraId="42E4EF1B" w14:textId="2D7396A2" w:rsidR="00B66F89" w:rsidRPr="00DD2248" w:rsidRDefault="00B66F89" w:rsidP="00B66F89">
      <w:pPr>
        <w:widowControl/>
        <w:tabs>
          <w:tab w:val="left" w:pos="2700"/>
          <w:tab w:val="left" w:pos="2880"/>
          <w:tab w:val="left" w:pos="3320"/>
        </w:tabs>
        <w:autoSpaceDE/>
        <w:autoSpaceDN/>
        <w:rPr>
          <w:rFonts w:eastAsiaTheme="minorHAnsi"/>
          <w:sz w:val="24"/>
          <w:szCs w:val="24"/>
          <w:lang w:val="en-GB"/>
        </w:rPr>
      </w:pPr>
      <w:bookmarkStart w:id="4" w:name="_Hlk102741717"/>
      <w:r w:rsidRPr="00DD2248">
        <w:rPr>
          <w:rFonts w:eastAsiaTheme="minorHAnsi"/>
          <w:b/>
          <w:sz w:val="24"/>
          <w:szCs w:val="24"/>
          <w:u w:val="single"/>
          <w:lang w:val="en-GB"/>
        </w:rPr>
        <w:t>Date of Meeting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>-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>Tuesday</w:t>
      </w:r>
      <w:r w:rsidRPr="00DD2248">
        <w:rPr>
          <w:rFonts w:eastAsiaTheme="minorHAnsi"/>
          <w:sz w:val="24"/>
          <w:szCs w:val="24"/>
        </w:rPr>
        <w:t xml:space="preserve">, May </w:t>
      </w:r>
      <w:r>
        <w:rPr>
          <w:rFonts w:eastAsiaTheme="minorHAnsi"/>
          <w:sz w:val="24"/>
          <w:szCs w:val="24"/>
        </w:rPr>
        <w:t>10</w:t>
      </w:r>
      <w:r w:rsidRPr="00DD2248">
        <w:rPr>
          <w:rFonts w:eastAsiaTheme="minorHAnsi"/>
          <w:sz w:val="24"/>
          <w:szCs w:val="24"/>
        </w:rPr>
        <w:t>,</w:t>
      </w:r>
      <w:r w:rsidRPr="00DD2248">
        <w:rPr>
          <w:rFonts w:eastAsiaTheme="minorHAnsi"/>
          <w:sz w:val="24"/>
          <w:szCs w:val="24"/>
          <w:vertAlign w:val="superscript"/>
        </w:rPr>
        <w:t xml:space="preserve"> </w:t>
      </w:r>
      <w:r w:rsidRPr="00DD2248">
        <w:rPr>
          <w:rFonts w:eastAsiaTheme="minorHAnsi"/>
          <w:sz w:val="24"/>
          <w:szCs w:val="24"/>
        </w:rPr>
        <w:t>2022</w:t>
      </w:r>
    </w:p>
    <w:p w14:paraId="63B5B3ED" w14:textId="77777777" w:rsidR="00B66F89" w:rsidRPr="00DD2248" w:rsidRDefault="00B66F89" w:rsidP="00B66F89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</w:p>
    <w:p w14:paraId="4CC47220" w14:textId="1A91BFD8" w:rsidR="00B66F89" w:rsidRPr="00DD2248" w:rsidRDefault="00B66F89" w:rsidP="00B66F89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>Time of Meeting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  <w:t xml:space="preserve">-      </w:t>
      </w:r>
      <w:r w:rsidRPr="00DD2248"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 xml:space="preserve"> 9</w:t>
      </w:r>
      <w:r w:rsidRPr="00DD2248">
        <w:rPr>
          <w:rFonts w:eastAsiaTheme="minorHAnsi"/>
          <w:sz w:val="24"/>
          <w:szCs w:val="24"/>
          <w:lang w:val="en-GB"/>
        </w:rPr>
        <w:t>.00 a.m.</w:t>
      </w:r>
    </w:p>
    <w:p w14:paraId="275B061A" w14:textId="77777777" w:rsidR="00B66F89" w:rsidRPr="00DD2248" w:rsidRDefault="00B66F89" w:rsidP="00B66F89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sz w:val="24"/>
          <w:szCs w:val="24"/>
          <w:lang w:val="en-GB"/>
        </w:rPr>
        <w:tab/>
      </w:r>
    </w:p>
    <w:p w14:paraId="44D99A0C" w14:textId="77777777" w:rsidR="00A83944" w:rsidRPr="008C5EAE" w:rsidRDefault="00B66F89" w:rsidP="00A83944">
      <w:pPr>
        <w:rPr>
          <w:bCs/>
          <w:sz w:val="24"/>
          <w:szCs w:val="20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 xml:space="preserve">Place of Meeting 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Cs/>
          <w:sz w:val="24"/>
          <w:szCs w:val="24"/>
          <w:lang w:val="en-GB"/>
        </w:rPr>
        <w:t xml:space="preserve">-      </w:t>
      </w:r>
      <w:r w:rsidRPr="00DD2248">
        <w:rPr>
          <w:rFonts w:eastAsiaTheme="minorHAnsi"/>
          <w:bCs/>
          <w:sz w:val="24"/>
          <w:szCs w:val="24"/>
          <w:lang w:val="en-GB"/>
        </w:rPr>
        <w:tab/>
      </w:r>
      <w:r w:rsidR="00A83944" w:rsidRPr="008C5EAE">
        <w:rPr>
          <w:bCs/>
          <w:sz w:val="24"/>
          <w:szCs w:val="20"/>
        </w:rPr>
        <w:t xml:space="preserve">IN THE DOME OF THE ARTHUR CHUNG </w:t>
      </w:r>
    </w:p>
    <w:p w14:paraId="718C0C80" w14:textId="77777777" w:rsidR="00A83944" w:rsidRPr="008C5EAE" w:rsidRDefault="00A83944" w:rsidP="00A83944">
      <w:pPr>
        <w:ind w:left="2880" w:firstLine="720"/>
        <w:rPr>
          <w:bCs/>
          <w:sz w:val="24"/>
          <w:szCs w:val="20"/>
        </w:rPr>
      </w:pPr>
      <w:r w:rsidRPr="008C5EAE">
        <w:rPr>
          <w:bCs/>
          <w:sz w:val="24"/>
          <w:szCs w:val="20"/>
        </w:rPr>
        <w:t xml:space="preserve">CONFERENCE CENTRE, </w:t>
      </w:r>
      <w:r w:rsidRPr="00A83944">
        <w:rPr>
          <w:bCs/>
          <w:sz w:val="24"/>
          <w:szCs w:val="20"/>
        </w:rPr>
        <w:t xml:space="preserve">LILIENDAAL, GREATER </w:t>
      </w:r>
    </w:p>
    <w:p w14:paraId="6B064614" w14:textId="378B2EB8" w:rsidR="00A83944" w:rsidRPr="00A83944" w:rsidRDefault="00A83944" w:rsidP="00A83944">
      <w:pPr>
        <w:ind w:left="2880" w:firstLine="720"/>
        <w:rPr>
          <w:bCs/>
          <w:sz w:val="24"/>
          <w:szCs w:val="20"/>
        </w:rPr>
      </w:pPr>
      <w:r w:rsidRPr="00A83944">
        <w:rPr>
          <w:bCs/>
          <w:sz w:val="24"/>
          <w:szCs w:val="20"/>
        </w:rPr>
        <w:t>GEORGETOWN</w:t>
      </w:r>
    </w:p>
    <w:p w14:paraId="7B25D7F9" w14:textId="31248035" w:rsidR="00B66F89" w:rsidRPr="00DD2248" w:rsidRDefault="00B66F89" w:rsidP="00B66F89">
      <w:pPr>
        <w:widowControl/>
        <w:autoSpaceDE/>
        <w:autoSpaceDN/>
        <w:jc w:val="both"/>
        <w:rPr>
          <w:rFonts w:eastAsiaTheme="minorHAnsi"/>
          <w:bCs/>
          <w:sz w:val="24"/>
          <w:szCs w:val="24"/>
          <w:lang w:val="en-GB"/>
        </w:rPr>
      </w:pPr>
    </w:p>
    <w:p w14:paraId="11B5DAE9" w14:textId="75DB5793" w:rsidR="00B66F89" w:rsidRPr="00710776" w:rsidRDefault="00B66F89" w:rsidP="00B66F89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  <w:r w:rsidRPr="00DD2248">
        <w:rPr>
          <w:rFonts w:eastAsiaTheme="minorHAnsi"/>
          <w:b/>
          <w:bCs/>
          <w:sz w:val="24"/>
          <w:szCs w:val="24"/>
          <w:u w:val="single"/>
          <w:lang w:val="en-GB"/>
        </w:rPr>
        <w:t>Business of Meeting</w:t>
      </w:r>
      <w:r w:rsidRPr="00DD2248">
        <w:rPr>
          <w:rFonts w:eastAsiaTheme="minorHAnsi"/>
          <w:sz w:val="24"/>
          <w:szCs w:val="24"/>
          <w:lang w:val="en-GB"/>
        </w:rPr>
        <w:t xml:space="preserve">      </w:t>
      </w:r>
    </w:p>
    <w:bookmarkEnd w:id="4"/>
    <w:p w14:paraId="061F5DFF" w14:textId="77777777" w:rsidR="00CF4F6A" w:rsidRDefault="00CF4F6A" w:rsidP="000A2B55">
      <w:pPr>
        <w:rPr>
          <w:b/>
          <w:sz w:val="32"/>
          <w:szCs w:val="32"/>
          <w:u w:val="single"/>
        </w:rPr>
      </w:pPr>
    </w:p>
    <w:p w14:paraId="7C65A34D" w14:textId="15151888" w:rsidR="00CF4F6A" w:rsidRDefault="00CF4F6A" w:rsidP="00CF4F6A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bookmarkStart w:id="5" w:name="_Hlk102732404"/>
      <w:r w:rsidRPr="000A2B55">
        <w:rPr>
          <w:b/>
          <w:sz w:val="28"/>
          <w:szCs w:val="28"/>
          <w:u w:val="single"/>
        </w:rPr>
        <w:t>SITTING OF THE NATIONA</w:t>
      </w:r>
      <w:r w:rsidR="005B16A3" w:rsidRPr="000A2B55">
        <w:rPr>
          <w:b/>
          <w:sz w:val="28"/>
          <w:szCs w:val="28"/>
          <w:u w:val="single"/>
        </w:rPr>
        <w:t>L A</w:t>
      </w:r>
      <w:r w:rsidRPr="000A2B55">
        <w:rPr>
          <w:b/>
          <w:sz w:val="28"/>
          <w:szCs w:val="28"/>
          <w:u w:val="single"/>
        </w:rPr>
        <w:t>SSEMBLY</w:t>
      </w:r>
    </w:p>
    <w:p w14:paraId="0926A1E1" w14:textId="24C88B87" w:rsidR="008F53A5" w:rsidRPr="00A83944" w:rsidRDefault="008F53A5" w:rsidP="008F53A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bookmarkStart w:id="6" w:name="_Hlk102122953"/>
      <w:r w:rsidRPr="00A83944">
        <w:rPr>
          <w:b/>
          <w:sz w:val="28"/>
          <w:szCs w:val="28"/>
          <w:u w:val="single"/>
        </w:rPr>
        <w:t>Commonwealth Parliamentary Association</w:t>
      </w:r>
      <w:r w:rsidR="009E681E" w:rsidRPr="00A83944">
        <w:rPr>
          <w:b/>
          <w:sz w:val="28"/>
          <w:szCs w:val="28"/>
          <w:u w:val="single"/>
        </w:rPr>
        <w:t xml:space="preserve"> (CPA)</w:t>
      </w:r>
      <w:r w:rsidRPr="00A83944">
        <w:rPr>
          <w:b/>
          <w:sz w:val="28"/>
          <w:szCs w:val="28"/>
          <w:u w:val="single"/>
        </w:rPr>
        <w:t xml:space="preserve"> Seminar </w:t>
      </w:r>
      <w:r w:rsidR="00B66F89" w:rsidRPr="00A83944">
        <w:rPr>
          <w:b/>
          <w:sz w:val="28"/>
          <w:szCs w:val="28"/>
          <w:u w:val="single"/>
        </w:rPr>
        <w:t>f</w:t>
      </w:r>
      <w:r w:rsidRPr="00A83944">
        <w:rPr>
          <w:b/>
          <w:sz w:val="28"/>
          <w:szCs w:val="28"/>
          <w:u w:val="single"/>
        </w:rPr>
        <w:t xml:space="preserve">or Members Of the </w:t>
      </w:r>
      <w:r w:rsidR="009E681E" w:rsidRPr="00A83944">
        <w:rPr>
          <w:b/>
          <w:sz w:val="28"/>
          <w:szCs w:val="28"/>
          <w:u w:val="single"/>
        </w:rPr>
        <w:t>T</w:t>
      </w:r>
      <w:r w:rsidRPr="00A83944">
        <w:rPr>
          <w:b/>
          <w:sz w:val="28"/>
          <w:szCs w:val="28"/>
          <w:u w:val="single"/>
        </w:rPr>
        <w:t xml:space="preserve">welfth </w:t>
      </w:r>
      <w:r w:rsidR="00B66F89" w:rsidRPr="00A83944">
        <w:rPr>
          <w:b/>
          <w:sz w:val="28"/>
          <w:szCs w:val="28"/>
          <w:u w:val="single"/>
        </w:rPr>
        <w:t>Parliament</w:t>
      </w:r>
    </w:p>
    <w:p w14:paraId="2442AD7F" w14:textId="31DBE677" w:rsidR="009E681E" w:rsidRPr="00A83944" w:rsidRDefault="009E681E" w:rsidP="008F53A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</w:p>
    <w:bookmarkEnd w:id="6"/>
    <w:p w14:paraId="059A3BD5" w14:textId="4D1191BD" w:rsidR="0019145D" w:rsidRPr="000A2B55" w:rsidRDefault="00CF4F6A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 w:rsidRPr="000A2B55">
        <w:rPr>
          <w:b/>
          <w:sz w:val="28"/>
          <w:szCs w:val="28"/>
          <w:u w:val="single"/>
        </w:rPr>
        <w:t>MEETINGS OF PARLIAMENTARY COMMITTEES</w:t>
      </w:r>
    </w:p>
    <w:bookmarkEnd w:id="5"/>
    <w:p w14:paraId="171196B6" w14:textId="4BA5E223" w:rsidR="000A2B55" w:rsidRDefault="000A2B55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5E13181" w14:textId="1B350512" w:rsidR="00DD2248" w:rsidRDefault="00DD2248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78A4949C" w14:textId="7ED0654F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A83944">
        <w:rPr>
          <w:b/>
          <w:sz w:val="32"/>
          <w:szCs w:val="32"/>
          <w:u w:val="single"/>
        </w:rPr>
        <w:t xml:space="preserve">WEDNESDAY, </w:t>
      </w:r>
      <w:r w:rsidR="001105ED" w:rsidRPr="00A83944">
        <w:rPr>
          <w:b/>
          <w:sz w:val="32"/>
          <w:szCs w:val="32"/>
          <w:u w:val="single"/>
        </w:rPr>
        <w:t>11</w:t>
      </w:r>
      <w:r w:rsidR="001105ED" w:rsidRPr="00A83944">
        <w:rPr>
          <w:b/>
          <w:sz w:val="32"/>
          <w:szCs w:val="32"/>
          <w:u w:val="single"/>
          <w:vertAlign w:val="superscript"/>
        </w:rPr>
        <w:t>th</w:t>
      </w:r>
      <w:r w:rsidR="001105ED" w:rsidRPr="00A83944">
        <w:rPr>
          <w:b/>
          <w:sz w:val="32"/>
          <w:szCs w:val="32"/>
          <w:u w:val="single"/>
        </w:rPr>
        <w:t xml:space="preserve"> </w:t>
      </w:r>
      <w:r w:rsidR="003D778C" w:rsidRPr="00A83944">
        <w:rPr>
          <w:b/>
          <w:sz w:val="32"/>
          <w:szCs w:val="32"/>
          <w:u w:val="single"/>
        </w:rPr>
        <w:t xml:space="preserve"> </w:t>
      </w:r>
      <w:r w:rsidR="000A2B55" w:rsidRPr="00A83944">
        <w:rPr>
          <w:b/>
          <w:sz w:val="32"/>
          <w:szCs w:val="32"/>
          <w:u w:val="single"/>
        </w:rPr>
        <w:t xml:space="preserve">MAY, </w:t>
      </w:r>
      <w:r w:rsidRPr="00A83944">
        <w:rPr>
          <w:b/>
          <w:sz w:val="32"/>
          <w:szCs w:val="32"/>
          <w:u w:val="single"/>
        </w:rPr>
        <w:t xml:space="preserve">2022  </w:t>
      </w:r>
    </w:p>
    <w:p w14:paraId="5106E4E5" w14:textId="1A8962A3" w:rsidR="00A83944" w:rsidRPr="00DD2248" w:rsidRDefault="00A83944" w:rsidP="00A83944">
      <w:pPr>
        <w:widowControl/>
        <w:tabs>
          <w:tab w:val="left" w:pos="2700"/>
          <w:tab w:val="left" w:pos="2880"/>
          <w:tab w:val="left" w:pos="3320"/>
        </w:tabs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>Date of Meeting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>-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</w:r>
      <w:r w:rsidR="00534112">
        <w:rPr>
          <w:rFonts w:eastAsiaTheme="minorHAnsi"/>
          <w:sz w:val="24"/>
          <w:szCs w:val="24"/>
          <w:lang w:val="en-GB"/>
        </w:rPr>
        <w:t>Wednes</w:t>
      </w:r>
      <w:r>
        <w:rPr>
          <w:rFonts w:eastAsiaTheme="minorHAnsi"/>
          <w:sz w:val="24"/>
          <w:szCs w:val="24"/>
          <w:lang w:val="en-GB"/>
        </w:rPr>
        <w:t>day</w:t>
      </w:r>
      <w:r w:rsidRPr="00DD2248">
        <w:rPr>
          <w:rFonts w:eastAsiaTheme="minorHAnsi"/>
          <w:sz w:val="24"/>
          <w:szCs w:val="24"/>
        </w:rPr>
        <w:t xml:space="preserve">, May </w:t>
      </w:r>
      <w:r>
        <w:rPr>
          <w:rFonts w:eastAsiaTheme="minorHAnsi"/>
          <w:sz w:val="24"/>
          <w:szCs w:val="24"/>
        </w:rPr>
        <w:t>1</w:t>
      </w:r>
      <w:r w:rsidR="00D1452B">
        <w:rPr>
          <w:rFonts w:eastAsiaTheme="minorHAnsi"/>
          <w:sz w:val="24"/>
          <w:szCs w:val="24"/>
        </w:rPr>
        <w:t>1</w:t>
      </w:r>
      <w:r w:rsidRPr="00DD2248">
        <w:rPr>
          <w:rFonts w:eastAsiaTheme="minorHAnsi"/>
          <w:sz w:val="24"/>
          <w:szCs w:val="24"/>
        </w:rPr>
        <w:t>,</w:t>
      </w:r>
      <w:r w:rsidRPr="00DD2248">
        <w:rPr>
          <w:rFonts w:eastAsiaTheme="minorHAnsi"/>
          <w:sz w:val="24"/>
          <w:szCs w:val="24"/>
          <w:vertAlign w:val="superscript"/>
        </w:rPr>
        <w:t xml:space="preserve"> </w:t>
      </w:r>
      <w:r w:rsidRPr="00DD2248">
        <w:rPr>
          <w:rFonts w:eastAsiaTheme="minorHAnsi"/>
          <w:sz w:val="24"/>
          <w:szCs w:val="24"/>
        </w:rPr>
        <w:t>2022</w:t>
      </w:r>
    </w:p>
    <w:p w14:paraId="108818E2" w14:textId="77777777" w:rsidR="00A83944" w:rsidRPr="00DD2248" w:rsidRDefault="00A83944" w:rsidP="00A83944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</w:p>
    <w:p w14:paraId="502F5AF6" w14:textId="77777777" w:rsidR="00A83944" w:rsidRPr="00DD2248" w:rsidRDefault="00A83944" w:rsidP="00A83944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>Time of Meeting</w:t>
      </w:r>
      <w:r w:rsidRPr="00DD2248">
        <w:rPr>
          <w:rFonts w:eastAsiaTheme="minorHAnsi"/>
          <w:sz w:val="24"/>
          <w:szCs w:val="24"/>
          <w:lang w:val="en-GB"/>
        </w:rPr>
        <w:tab/>
      </w:r>
      <w:r w:rsidRPr="00DD2248">
        <w:rPr>
          <w:rFonts w:eastAsiaTheme="minorHAnsi"/>
          <w:sz w:val="24"/>
          <w:szCs w:val="24"/>
          <w:lang w:val="en-GB"/>
        </w:rPr>
        <w:tab/>
        <w:t xml:space="preserve">-      </w:t>
      </w:r>
      <w:r w:rsidRPr="00DD2248">
        <w:rPr>
          <w:rFonts w:eastAsiaTheme="minorHAnsi"/>
          <w:sz w:val="24"/>
          <w:szCs w:val="24"/>
          <w:lang w:val="en-GB"/>
        </w:rPr>
        <w:tab/>
      </w:r>
      <w:r>
        <w:rPr>
          <w:rFonts w:eastAsiaTheme="minorHAnsi"/>
          <w:sz w:val="24"/>
          <w:szCs w:val="24"/>
          <w:lang w:val="en-GB"/>
        </w:rPr>
        <w:t xml:space="preserve"> 9</w:t>
      </w:r>
      <w:r w:rsidRPr="00DD2248">
        <w:rPr>
          <w:rFonts w:eastAsiaTheme="minorHAnsi"/>
          <w:sz w:val="24"/>
          <w:szCs w:val="24"/>
          <w:lang w:val="en-GB"/>
        </w:rPr>
        <w:t>.00 a.m.</w:t>
      </w:r>
    </w:p>
    <w:p w14:paraId="43C1666F" w14:textId="77777777" w:rsidR="00A83944" w:rsidRPr="00DD2248" w:rsidRDefault="00A83944" w:rsidP="00A83944">
      <w:pPr>
        <w:widowControl/>
        <w:autoSpaceDE/>
        <w:autoSpaceDN/>
        <w:rPr>
          <w:rFonts w:eastAsiaTheme="minorHAnsi"/>
          <w:sz w:val="24"/>
          <w:szCs w:val="24"/>
          <w:lang w:val="en-GB"/>
        </w:rPr>
      </w:pPr>
      <w:r w:rsidRPr="00DD2248">
        <w:rPr>
          <w:rFonts w:eastAsiaTheme="minorHAnsi"/>
          <w:sz w:val="24"/>
          <w:szCs w:val="24"/>
          <w:lang w:val="en-GB"/>
        </w:rPr>
        <w:tab/>
      </w:r>
    </w:p>
    <w:p w14:paraId="6D838CB5" w14:textId="77777777" w:rsidR="00A83944" w:rsidRPr="008C5EAE" w:rsidRDefault="00A83944" w:rsidP="00A83944">
      <w:pPr>
        <w:rPr>
          <w:bCs/>
          <w:sz w:val="24"/>
          <w:szCs w:val="20"/>
        </w:rPr>
      </w:pPr>
      <w:r w:rsidRPr="00DD2248">
        <w:rPr>
          <w:rFonts w:eastAsiaTheme="minorHAnsi"/>
          <w:b/>
          <w:sz w:val="24"/>
          <w:szCs w:val="24"/>
          <w:u w:val="single"/>
          <w:lang w:val="en-GB"/>
        </w:rPr>
        <w:t xml:space="preserve">Place of Meeting </w:t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/>
          <w:sz w:val="24"/>
          <w:szCs w:val="24"/>
          <w:lang w:val="en-GB"/>
        </w:rPr>
        <w:tab/>
      </w:r>
      <w:r w:rsidRPr="00DD2248">
        <w:rPr>
          <w:rFonts w:eastAsiaTheme="minorHAnsi"/>
          <w:bCs/>
          <w:sz w:val="24"/>
          <w:szCs w:val="24"/>
          <w:lang w:val="en-GB"/>
        </w:rPr>
        <w:t xml:space="preserve">-      </w:t>
      </w:r>
      <w:r w:rsidRPr="00DD2248">
        <w:rPr>
          <w:rFonts w:eastAsiaTheme="minorHAnsi"/>
          <w:bCs/>
          <w:sz w:val="24"/>
          <w:szCs w:val="24"/>
          <w:lang w:val="en-GB"/>
        </w:rPr>
        <w:tab/>
      </w:r>
      <w:r w:rsidRPr="008C5EAE">
        <w:rPr>
          <w:bCs/>
          <w:sz w:val="24"/>
          <w:szCs w:val="20"/>
        </w:rPr>
        <w:t xml:space="preserve">IN THE DOME OF THE ARTHUR CHUNG </w:t>
      </w:r>
    </w:p>
    <w:p w14:paraId="6AB9FA88" w14:textId="77777777" w:rsidR="00A83944" w:rsidRPr="008C5EAE" w:rsidRDefault="00A83944" w:rsidP="00A83944">
      <w:pPr>
        <w:ind w:left="2880" w:firstLine="720"/>
        <w:rPr>
          <w:bCs/>
          <w:sz w:val="24"/>
          <w:szCs w:val="20"/>
        </w:rPr>
      </w:pPr>
      <w:r w:rsidRPr="008C5EAE">
        <w:rPr>
          <w:bCs/>
          <w:sz w:val="24"/>
          <w:szCs w:val="20"/>
        </w:rPr>
        <w:t xml:space="preserve">CONFERENCE CENTRE, </w:t>
      </w:r>
      <w:r w:rsidRPr="00A83944">
        <w:rPr>
          <w:bCs/>
          <w:sz w:val="24"/>
          <w:szCs w:val="20"/>
        </w:rPr>
        <w:t xml:space="preserve">LILIENDAAL, GREATER </w:t>
      </w:r>
    </w:p>
    <w:p w14:paraId="7BCD1A21" w14:textId="77777777" w:rsidR="00A83944" w:rsidRPr="00A83944" w:rsidRDefault="00A83944" w:rsidP="00A83944">
      <w:pPr>
        <w:ind w:left="2880" w:firstLine="720"/>
        <w:rPr>
          <w:bCs/>
          <w:sz w:val="24"/>
          <w:szCs w:val="20"/>
        </w:rPr>
      </w:pPr>
      <w:r w:rsidRPr="00A83944">
        <w:rPr>
          <w:bCs/>
          <w:sz w:val="24"/>
          <w:szCs w:val="20"/>
        </w:rPr>
        <w:t>GEORGETOWN</w:t>
      </w:r>
    </w:p>
    <w:p w14:paraId="06706552" w14:textId="77777777" w:rsidR="00A83944" w:rsidRPr="00DD2248" w:rsidRDefault="00A83944" w:rsidP="00A83944">
      <w:pPr>
        <w:widowControl/>
        <w:autoSpaceDE/>
        <w:autoSpaceDN/>
        <w:jc w:val="both"/>
        <w:rPr>
          <w:rFonts w:eastAsiaTheme="minorHAnsi"/>
          <w:sz w:val="24"/>
          <w:szCs w:val="24"/>
          <w:lang w:val="en-GB"/>
        </w:rPr>
      </w:pPr>
    </w:p>
    <w:p w14:paraId="20EB9BAF" w14:textId="77777777" w:rsidR="00A83944" w:rsidRPr="00710776" w:rsidRDefault="00A83944" w:rsidP="00A83944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  <w:r w:rsidRPr="00DD2248">
        <w:rPr>
          <w:rFonts w:eastAsiaTheme="minorHAnsi"/>
          <w:b/>
          <w:bCs/>
          <w:sz w:val="24"/>
          <w:szCs w:val="24"/>
          <w:u w:val="single"/>
          <w:lang w:val="en-GB"/>
        </w:rPr>
        <w:t>Business of Meeting</w:t>
      </w:r>
      <w:r w:rsidRPr="00DD2248">
        <w:rPr>
          <w:rFonts w:eastAsiaTheme="minorHAnsi"/>
          <w:sz w:val="24"/>
          <w:szCs w:val="24"/>
          <w:lang w:val="en-GB"/>
        </w:rPr>
        <w:t xml:space="preserve">      </w:t>
      </w:r>
    </w:p>
    <w:p w14:paraId="5CE61FA1" w14:textId="77777777" w:rsidR="006A5C05" w:rsidRPr="000A2B55" w:rsidRDefault="006A5C05" w:rsidP="00A83944">
      <w:pPr>
        <w:tabs>
          <w:tab w:val="left" w:pos="1710"/>
        </w:tabs>
        <w:spacing w:line="360" w:lineRule="auto"/>
        <w:ind w:right="1440"/>
        <w:rPr>
          <w:b/>
          <w:sz w:val="28"/>
          <w:szCs w:val="28"/>
          <w:u w:val="single"/>
        </w:rPr>
      </w:pPr>
    </w:p>
    <w:p w14:paraId="173628AE" w14:textId="2566AF6B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6F6461C7" w14:textId="77777777" w:rsidR="00A83944" w:rsidRDefault="00A83944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</w:p>
    <w:p w14:paraId="291412BD" w14:textId="27891C2A" w:rsidR="009E681E" w:rsidRPr="00A83944" w:rsidRDefault="009E681E" w:rsidP="009E681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A83944">
        <w:rPr>
          <w:b/>
          <w:sz w:val="28"/>
          <w:szCs w:val="28"/>
          <w:u w:val="single"/>
        </w:rPr>
        <w:t xml:space="preserve">Commonwealth Parliamentary Association (CPA) Seminar </w:t>
      </w:r>
      <w:r w:rsidR="00A83944">
        <w:rPr>
          <w:b/>
          <w:sz w:val="28"/>
          <w:szCs w:val="28"/>
          <w:u w:val="single"/>
        </w:rPr>
        <w:t>f</w:t>
      </w:r>
      <w:r w:rsidRPr="00A83944">
        <w:rPr>
          <w:b/>
          <w:sz w:val="28"/>
          <w:szCs w:val="28"/>
          <w:u w:val="single"/>
        </w:rPr>
        <w:t xml:space="preserve">or Members Of the Twelfth </w:t>
      </w:r>
      <w:r w:rsidR="00A83944">
        <w:rPr>
          <w:b/>
          <w:sz w:val="28"/>
          <w:szCs w:val="28"/>
          <w:u w:val="single"/>
        </w:rPr>
        <w:t>Parliament</w:t>
      </w:r>
      <w:r w:rsidRPr="00A83944">
        <w:rPr>
          <w:b/>
          <w:sz w:val="28"/>
          <w:szCs w:val="28"/>
          <w:u w:val="single"/>
        </w:rPr>
        <w:t xml:space="preserve"> </w:t>
      </w:r>
    </w:p>
    <w:p w14:paraId="12D6C50A" w14:textId="6FECB458" w:rsidR="00877BF7" w:rsidRDefault="00877BF7" w:rsidP="008C5EA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lastRenderedPageBreak/>
        <w:t>MEETINGS OF PARLIAMENTARY COMMITTEES</w:t>
      </w:r>
    </w:p>
    <w:p w14:paraId="79FBFABA" w14:textId="087EE864" w:rsidR="009E681E" w:rsidRDefault="009E681E" w:rsidP="009E681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NIL</w:t>
      </w:r>
    </w:p>
    <w:p w14:paraId="07A5FB1B" w14:textId="77777777" w:rsidR="00E4017C" w:rsidRDefault="00E4017C" w:rsidP="009E681E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</w:p>
    <w:p w14:paraId="7542FEAF" w14:textId="059EE5D2" w:rsidR="008714B0" w:rsidRDefault="00274BB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1105ED">
        <w:rPr>
          <w:b/>
          <w:sz w:val="32"/>
          <w:szCs w:val="32"/>
          <w:u w:val="single"/>
        </w:rPr>
        <w:t>12</w:t>
      </w:r>
      <w:r w:rsidR="001105ED" w:rsidRPr="001105ED">
        <w:rPr>
          <w:b/>
          <w:sz w:val="32"/>
          <w:szCs w:val="32"/>
          <w:u w:val="single"/>
          <w:vertAlign w:val="superscript"/>
        </w:rPr>
        <w:t>th</w:t>
      </w:r>
      <w:r w:rsidR="001105ED">
        <w:rPr>
          <w:b/>
          <w:sz w:val="32"/>
          <w:szCs w:val="32"/>
          <w:u w:val="single"/>
        </w:rPr>
        <w:t xml:space="preserve"> </w:t>
      </w:r>
      <w:r w:rsidR="003D778C">
        <w:rPr>
          <w:b/>
          <w:sz w:val="32"/>
          <w:szCs w:val="32"/>
          <w:u w:val="single"/>
        </w:rPr>
        <w:t xml:space="preserve"> </w:t>
      </w:r>
      <w:r w:rsidR="00A93D1D">
        <w:rPr>
          <w:b/>
          <w:sz w:val="32"/>
          <w:szCs w:val="32"/>
          <w:u w:val="single"/>
        </w:rPr>
        <w:t>MAY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3BE366CE" w14:textId="77777777" w:rsidR="00E4017C" w:rsidRDefault="00E4017C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</w:p>
    <w:p w14:paraId="2D0102DA" w14:textId="77777777" w:rsidR="001105ED" w:rsidRPr="000A2B55" w:rsidRDefault="001105ED" w:rsidP="001105ED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1AD7415C" w14:textId="77777777" w:rsidR="001105ED" w:rsidRDefault="001105ED" w:rsidP="001105E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735983BD" w14:textId="428F82B5" w:rsidR="001105ED" w:rsidRDefault="001105ED" w:rsidP="00E4017C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 w:rsidRPr="000A2B55">
        <w:rPr>
          <w:b/>
          <w:sz w:val="28"/>
          <w:szCs w:val="28"/>
          <w:u w:val="single"/>
        </w:rPr>
        <w:t>MEETINGS OF PARLIAMENTARY COMMITTEES</w:t>
      </w:r>
    </w:p>
    <w:p w14:paraId="16961F5D" w14:textId="1DEBCB8C" w:rsidR="00E4017C" w:rsidRDefault="00E4017C" w:rsidP="00E4017C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NIL</w:t>
      </w:r>
    </w:p>
    <w:p w14:paraId="79EC841C" w14:textId="77777777" w:rsidR="00E4017C" w:rsidRDefault="00E4017C" w:rsidP="00E4017C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</w:p>
    <w:p w14:paraId="5A7B201E" w14:textId="27BFA132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1105ED">
        <w:rPr>
          <w:b/>
          <w:sz w:val="32"/>
          <w:szCs w:val="32"/>
          <w:u w:val="single"/>
        </w:rPr>
        <w:t>13</w:t>
      </w:r>
      <w:r w:rsidR="001105ED" w:rsidRPr="001105ED">
        <w:rPr>
          <w:b/>
          <w:sz w:val="32"/>
          <w:szCs w:val="32"/>
          <w:u w:val="single"/>
          <w:vertAlign w:val="superscript"/>
        </w:rPr>
        <w:t>th</w:t>
      </w:r>
      <w:r w:rsidR="001105ED">
        <w:rPr>
          <w:b/>
          <w:sz w:val="32"/>
          <w:szCs w:val="32"/>
          <w:u w:val="single"/>
        </w:rPr>
        <w:t xml:space="preserve"> </w:t>
      </w:r>
      <w:r w:rsidR="003D778C">
        <w:rPr>
          <w:b/>
          <w:sz w:val="32"/>
          <w:szCs w:val="32"/>
          <w:u w:val="single"/>
        </w:rPr>
        <w:t xml:space="preserve"> </w:t>
      </w:r>
      <w:r w:rsidR="00A93D1D">
        <w:rPr>
          <w:b/>
          <w:sz w:val="32"/>
          <w:szCs w:val="32"/>
          <w:u w:val="single"/>
        </w:rPr>
        <w:t>MAY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6B31BAB1" w14:textId="767D95DD" w:rsidR="00914F4F" w:rsidRDefault="00CF4F6A" w:rsidP="008F7C32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Brickdam,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68B3FACA" w14:textId="616505C3" w:rsidR="00827253" w:rsidRPr="000B5CD6" w:rsidRDefault="001105ED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A93D1D">
        <w:rPr>
          <w:b/>
          <w:bCs/>
          <w:vertAlign w:val="superscript"/>
        </w:rPr>
        <w:t>th</w:t>
      </w:r>
      <w:r w:rsidR="003D778C">
        <w:rPr>
          <w:b/>
          <w:bCs/>
          <w:vertAlign w:val="superscript"/>
        </w:rPr>
        <w:t xml:space="preserve"> </w:t>
      </w:r>
      <w:r>
        <w:rPr>
          <w:b/>
          <w:bCs/>
        </w:rPr>
        <w:t>May</w:t>
      </w:r>
      <w:r w:rsidR="005C1AA5">
        <w:rPr>
          <w:b/>
          <w:bCs/>
        </w:rPr>
        <w:t xml:space="preserve"> </w:t>
      </w:r>
      <w:r w:rsidR="00CF4F6A" w:rsidRPr="000B5CD6">
        <w:rPr>
          <w:b/>
          <w:bCs/>
        </w:rPr>
        <w:t>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C9F" w14:textId="77777777" w:rsidR="00DF27A9" w:rsidRDefault="00DF27A9" w:rsidP="009C09FF">
      <w:r>
        <w:separator/>
      </w:r>
    </w:p>
  </w:endnote>
  <w:endnote w:type="continuationSeparator" w:id="0">
    <w:p w14:paraId="30E7731A" w14:textId="77777777" w:rsidR="00DF27A9" w:rsidRDefault="00DF27A9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A887" w14:textId="77777777" w:rsidR="00DF27A9" w:rsidRDefault="00DF27A9" w:rsidP="009C09FF">
      <w:r>
        <w:separator/>
      </w:r>
    </w:p>
  </w:footnote>
  <w:footnote w:type="continuationSeparator" w:id="0">
    <w:p w14:paraId="71157B62" w14:textId="77777777" w:rsidR="00DF27A9" w:rsidRDefault="00DF27A9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79E2EEE"/>
    <w:multiLevelType w:val="hybridMultilevel"/>
    <w:tmpl w:val="60D2EFC8"/>
    <w:lvl w:ilvl="0" w:tplc="4FECA26A">
      <w:start w:val="1"/>
      <w:numFmt w:val="lowerRoman"/>
      <w:lvlText w:val="(%1)"/>
      <w:lvlJc w:val="left"/>
      <w:pPr>
        <w:ind w:left="720" w:hanging="360"/>
      </w:pPr>
      <w:rPr>
        <w:rFonts w:eastAsiaTheme="minorHAnsi" w:hint="default"/>
      </w:rPr>
    </w:lvl>
    <w:lvl w:ilvl="1" w:tplc="5A9C774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4FECA26A">
      <w:start w:val="1"/>
      <w:numFmt w:val="lowerRoman"/>
      <w:lvlText w:val="(%7)"/>
      <w:lvlJc w:val="left"/>
      <w:pPr>
        <w:ind w:left="5040" w:hanging="360"/>
      </w:pPr>
      <w:rPr>
        <w:rFonts w:eastAsiaTheme="minorHAnsi" w:hint="default"/>
      </w:r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A33C07"/>
    <w:multiLevelType w:val="hybridMultilevel"/>
    <w:tmpl w:val="3EBE561E"/>
    <w:lvl w:ilvl="0" w:tplc="5A9C774C">
      <w:start w:val="2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F72DBD"/>
    <w:multiLevelType w:val="hybridMultilevel"/>
    <w:tmpl w:val="26088802"/>
    <w:lvl w:ilvl="0" w:tplc="133099E4">
      <w:start w:val="1"/>
      <w:numFmt w:val="lowerRoman"/>
      <w:lvlText w:val="(%1)"/>
      <w:lvlJc w:val="left"/>
      <w:pPr>
        <w:ind w:left="4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1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8" w15:restartNumberingAfterBreak="0">
    <w:nsid w:val="2C253C5D"/>
    <w:multiLevelType w:val="hybridMultilevel"/>
    <w:tmpl w:val="E744D75C"/>
    <w:lvl w:ilvl="0" w:tplc="CCE2A23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20" w15:restartNumberingAfterBreak="0">
    <w:nsid w:val="416468DE"/>
    <w:multiLevelType w:val="hybridMultilevel"/>
    <w:tmpl w:val="A894B09E"/>
    <w:lvl w:ilvl="0" w:tplc="4FECA26A">
      <w:start w:val="1"/>
      <w:numFmt w:val="lowerRoman"/>
      <w:lvlText w:val="(%1)"/>
      <w:lvlJc w:val="left"/>
      <w:pPr>
        <w:ind w:left="720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AE3225DE">
      <w:start w:val="1"/>
      <w:numFmt w:val="lowerRoman"/>
      <w:lvlText w:val="(%7)"/>
      <w:lvlJc w:val="left"/>
      <w:pPr>
        <w:ind w:left="5039" w:hanging="360"/>
      </w:pPr>
      <w:rPr>
        <w:rFonts w:hint="default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8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33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9B27979"/>
    <w:multiLevelType w:val="hybridMultilevel"/>
    <w:tmpl w:val="0EDC754C"/>
    <w:lvl w:ilvl="0" w:tplc="E83E317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9E348CF"/>
    <w:multiLevelType w:val="hybridMultilevel"/>
    <w:tmpl w:val="FB442B2A"/>
    <w:lvl w:ilvl="0" w:tplc="2736AA68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83237776">
    <w:abstractNumId w:val="1"/>
  </w:num>
  <w:num w:numId="2" w16cid:durableId="1333794871">
    <w:abstractNumId w:val="36"/>
  </w:num>
  <w:num w:numId="3" w16cid:durableId="692345091">
    <w:abstractNumId w:val="23"/>
  </w:num>
  <w:num w:numId="4" w16cid:durableId="1125736528">
    <w:abstractNumId w:val="25"/>
  </w:num>
  <w:num w:numId="5" w16cid:durableId="483665917">
    <w:abstractNumId w:val="26"/>
  </w:num>
  <w:num w:numId="6" w16cid:durableId="917861148">
    <w:abstractNumId w:val="16"/>
  </w:num>
  <w:num w:numId="7" w16cid:durableId="465396838">
    <w:abstractNumId w:val="24"/>
  </w:num>
  <w:num w:numId="8" w16cid:durableId="1423524712">
    <w:abstractNumId w:val="28"/>
  </w:num>
  <w:num w:numId="9" w16cid:durableId="1534271283">
    <w:abstractNumId w:val="29"/>
  </w:num>
  <w:num w:numId="10" w16cid:durableId="1699626097">
    <w:abstractNumId w:val="22"/>
  </w:num>
  <w:num w:numId="11" w16cid:durableId="995450239">
    <w:abstractNumId w:val="7"/>
  </w:num>
  <w:num w:numId="12" w16cid:durableId="426468796">
    <w:abstractNumId w:val="31"/>
  </w:num>
  <w:num w:numId="13" w16cid:durableId="1234313504">
    <w:abstractNumId w:val="37"/>
  </w:num>
  <w:num w:numId="14" w16cid:durableId="1951667896">
    <w:abstractNumId w:val="11"/>
  </w:num>
  <w:num w:numId="15" w16cid:durableId="852064136">
    <w:abstractNumId w:val="2"/>
  </w:num>
  <w:num w:numId="16" w16cid:durableId="9339725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8360583">
    <w:abstractNumId w:val="12"/>
  </w:num>
  <w:num w:numId="18" w16cid:durableId="319506329">
    <w:abstractNumId w:val="3"/>
  </w:num>
  <w:num w:numId="19" w16cid:durableId="259795827">
    <w:abstractNumId w:val="9"/>
  </w:num>
  <w:num w:numId="20" w16cid:durableId="1028094788">
    <w:abstractNumId w:val="27"/>
  </w:num>
  <w:num w:numId="21" w16cid:durableId="447820369">
    <w:abstractNumId w:val="38"/>
  </w:num>
  <w:num w:numId="22" w16cid:durableId="15000744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33735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642806">
    <w:abstractNumId w:val="19"/>
  </w:num>
  <w:num w:numId="25" w16cid:durableId="5065124">
    <w:abstractNumId w:val="5"/>
  </w:num>
  <w:num w:numId="26" w16cid:durableId="1233463100">
    <w:abstractNumId w:val="33"/>
  </w:num>
  <w:num w:numId="27" w16cid:durableId="270826232">
    <w:abstractNumId w:val="4"/>
  </w:num>
  <w:num w:numId="28" w16cid:durableId="537862659">
    <w:abstractNumId w:val="0"/>
  </w:num>
  <w:num w:numId="29" w16cid:durableId="59251888">
    <w:abstractNumId w:val="13"/>
  </w:num>
  <w:num w:numId="30" w16cid:durableId="859271353">
    <w:abstractNumId w:val="17"/>
  </w:num>
  <w:num w:numId="31" w16cid:durableId="177475671">
    <w:abstractNumId w:val="32"/>
  </w:num>
  <w:num w:numId="32" w16cid:durableId="1303073776">
    <w:abstractNumId w:val="30"/>
  </w:num>
  <w:num w:numId="33" w16cid:durableId="533495167">
    <w:abstractNumId w:val="21"/>
  </w:num>
  <w:num w:numId="34" w16cid:durableId="174468203">
    <w:abstractNumId w:val="14"/>
  </w:num>
  <w:num w:numId="35" w16cid:durableId="777456460">
    <w:abstractNumId w:val="10"/>
  </w:num>
  <w:num w:numId="36" w16cid:durableId="1411611535">
    <w:abstractNumId w:val="34"/>
  </w:num>
  <w:num w:numId="37" w16cid:durableId="1800682020">
    <w:abstractNumId w:val="18"/>
  </w:num>
  <w:num w:numId="38" w16cid:durableId="1006128101">
    <w:abstractNumId w:val="15"/>
  </w:num>
  <w:num w:numId="39" w16cid:durableId="1492987143">
    <w:abstractNumId w:val="35"/>
  </w:num>
  <w:num w:numId="40" w16cid:durableId="1473718821">
    <w:abstractNumId w:val="6"/>
  </w:num>
  <w:num w:numId="41" w16cid:durableId="105466304">
    <w:abstractNumId w:val="20"/>
  </w:num>
  <w:num w:numId="42" w16cid:durableId="450326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A2B55"/>
    <w:rsid w:val="000B2248"/>
    <w:rsid w:val="000B5CD6"/>
    <w:rsid w:val="000C440A"/>
    <w:rsid w:val="000E51EB"/>
    <w:rsid w:val="001105ED"/>
    <w:rsid w:val="0019145D"/>
    <w:rsid w:val="001E447E"/>
    <w:rsid w:val="00274BB2"/>
    <w:rsid w:val="002D69FB"/>
    <w:rsid w:val="00317FED"/>
    <w:rsid w:val="003804FD"/>
    <w:rsid w:val="003D778C"/>
    <w:rsid w:val="004513DD"/>
    <w:rsid w:val="00480C8A"/>
    <w:rsid w:val="004A7F59"/>
    <w:rsid w:val="00522A8B"/>
    <w:rsid w:val="00534112"/>
    <w:rsid w:val="00557DE4"/>
    <w:rsid w:val="00567166"/>
    <w:rsid w:val="00583C7E"/>
    <w:rsid w:val="005B16A3"/>
    <w:rsid w:val="005C1AA5"/>
    <w:rsid w:val="005C3442"/>
    <w:rsid w:val="005F6209"/>
    <w:rsid w:val="006566ED"/>
    <w:rsid w:val="00656CAB"/>
    <w:rsid w:val="00675458"/>
    <w:rsid w:val="006920E2"/>
    <w:rsid w:val="006970C4"/>
    <w:rsid w:val="006A5C05"/>
    <w:rsid w:val="006E19CC"/>
    <w:rsid w:val="0073407F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5EAE"/>
    <w:rsid w:val="008C6338"/>
    <w:rsid w:val="008E6A23"/>
    <w:rsid w:val="008F33F6"/>
    <w:rsid w:val="008F53A5"/>
    <w:rsid w:val="008F7C32"/>
    <w:rsid w:val="00900A20"/>
    <w:rsid w:val="00913589"/>
    <w:rsid w:val="00914F4F"/>
    <w:rsid w:val="00926656"/>
    <w:rsid w:val="00935215"/>
    <w:rsid w:val="00955A16"/>
    <w:rsid w:val="009A4413"/>
    <w:rsid w:val="009C09FF"/>
    <w:rsid w:val="009C193F"/>
    <w:rsid w:val="009E681E"/>
    <w:rsid w:val="009E79DC"/>
    <w:rsid w:val="009F0207"/>
    <w:rsid w:val="00A440CC"/>
    <w:rsid w:val="00A83944"/>
    <w:rsid w:val="00A93D1D"/>
    <w:rsid w:val="00A94896"/>
    <w:rsid w:val="00B20E65"/>
    <w:rsid w:val="00B2633B"/>
    <w:rsid w:val="00B32469"/>
    <w:rsid w:val="00B66F89"/>
    <w:rsid w:val="00B72523"/>
    <w:rsid w:val="00B958F5"/>
    <w:rsid w:val="00BC0D2C"/>
    <w:rsid w:val="00C06DDE"/>
    <w:rsid w:val="00C34121"/>
    <w:rsid w:val="00C64EA0"/>
    <w:rsid w:val="00C82E56"/>
    <w:rsid w:val="00CC7616"/>
    <w:rsid w:val="00CC772D"/>
    <w:rsid w:val="00CF4F6A"/>
    <w:rsid w:val="00CF6F7F"/>
    <w:rsid w:val="00D1452B"/>
    <w:rsid w:val="00D5323A"/>
    <w:rsid w:val="00DD2248"/>
    <w:rsid w:val="00DF27A9"/>
    <w:rsid w:val="00E26ED7"/>
    <w:rsid w:val="00E4017C"/>
    <w:rsid w:val="00E452BF"/>
    <w:rsid w:val="00E741D0"/>
    <w:rsid w:val="00F049BC"/>
    <w:rsid w:val="00F372E8"/>
    <w:rsid w:val="00F669CB"/>
    <w:rsid w:val="00F92743"/>
    <w:rsid w:val="00FB4D44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44</cp:revision>
  <cp:lastPrinted>2022-05-06T19:05:00Z</cp:lastPrinted>
  <dcterms:created xsi:type="dcterms:W3CDTF">2021-12-10T20:18:00Z</dcterms:created>
  <dcterms:modified xsi:type="dcterms:W3CDTF">2022-05-06T19:20:00Z</dcterms:modified>
</cp:coreProperties>
</file>