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1A4E" w14:textId="77777777" w:rsidR="001F2BB2" w:rsidRPr="0075442C" w:rsidRDefault="001F2BB2" w:rsidP="001F2BB2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442C">
        <w:rPr>
          <w:rFonts w:ascii="Times New Roman" w:hAnsi="Times New Roman" w:cs="Times New Roman"/>
          <w:b/>
          <w:bCs/>
          <w:sz w:val="24"/>
          <w:szCs w:val="24"/>
          <w:u w:val="single"/>
        </w:rPr>
        <w:t>NATIONAL ASSEMBLY</w:t>
      </w:r>
    </w:p>
    <w:p w14:paraId="32100505" w14:textId="77777777" w:rsidR="001F2BB2" w:rsidRDefault="001F2BB2" w:rsidP="001F2BB2">
      <w:pPr>
        <w:jc w:val="center"/>
        <w:rPr>
          <w:b/>
          <w:sz w:val="24"/>
          <w:u w:val="single"/>
        </w:rPr>
      </w:pPr>
    </w:p>
    <w:p w14:paraId="2B9D4CC3" w14:textId="516266B4" w:rsidR="001F2BB2" w:rsidRDefault="001F2BB2" w:rsidP="001F2BB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SUPPLEMENTARY ORDER PAPER NO. 2</w:t>
      </w:r>
    </w:p>
    <w:p w14:paraId="4C96944E" w14:textId="77777777" w:rsidR="001F2BB2" w:rsidRDefault="001F2BB2" w:rsidP="001F2BB2">
      <w:pPr>
        <w:jc w:val="center"/>
        <w:rPr>
          <w:b/>
          <w:sz w:val="24"/>
          <w:u w:val="single"/>
        </w:rPr>
      </w:pPr>
    </w:p>
    <w:p w14:paraId="47C44868" w14:textId="77777777" w:rsidR="001F2BB2" w:rsidRDefault="001F2BB2" w:rsidP="001F2BB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FOR THE 3</w:t>
      </w:r>
      <w:r w:rsidRPr="00837D5B">
        <w:rPr>
          <w:b/>
          <w:sz w:val="24"/>
          <w:u w:val="single"/>
          <w:vertAlign w:val="superscript"/>
        </w:rPr>
        <w:t>RD</w:t>
      </w:r>
      <w:r>
        <w:rPr>
          <w:b/>
          <w:sz w:val="24"/>
          <w:u w:val="single"/>
        </w:rPr>
        <w:t xml:space="preserve"> SITTING OF THE NATIONAL ASSEMBLY OF THE FIRST SESSION </w:t>
      </w:r>
    </w:p>
    <w:p w14:paraId="501A8FFA" w14:textId="77777777" w:rsidR="001F2BB2" w:rsidRDefault="001F2BB2" w:rsidP="001F2BB2">
      <w:pPr>
        <w:jc w:val="center"/>
        <w:rPr>
          <w:b/>
          <w:sz w:val="24"/>
          <w:u w:val="single"/>
        </w:rPr>
      </w:pPr>
    </w:p>
    <w:p w14:paraId="26124DA0" w14:textId="77777777" w:rsidR="001F2BB2" w:rsidRDefault="001F2BB2" w:rsidP="001F2BB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(2025-2026) OF THE THIRTEENTH PARLIAMENT OF GUYANA TO BE HELD</w:t>
      </w:r>
    </w:p>
    <w:p w14:paraId="2738CADE" w14:textId="77777777" w:rsidR="001F2BB2" w:rsidRDefault="001F2BB2" w:rsidP="001F2BB2">
      <w:pPr>
        <w:jc w:val="center"/>
        <w:rPr>
          <w:b/>
          <w:sz w:val="24"/>
          <w:u w:val="single"/>
        </w:rPr>
      </w:pPr>
    </w:p>
    <w:p w14:paraId="48CB7506" w14:textId="77777777" w:rsidR="001F2BB2" w:rsidRDefault="001F2BB2" w:rsidP="001F2BB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AT 2.00 P.M.</w:t>
      </w:r>
    </w:p>
    <w:p w14:paraId="405540DF" w14:textId="77777777" w:rsidR="001F2BB2" w:rsidRDefault="001F2BB2" w:rsidP="001F2BB2">
      <w:pPr>
        <w:jc w:val="center"/>
        <w:rPr>
          <w:b/>
          <w:sz w:val="24"/>
          <w:u w:val="single"/>
        </w:rPr>
      </w:pPr>
    </w:p>
    <w:p w14:paraId="21A66EC0" w14:textId="77777777" w:rsidR="001F2BB2" w:rsidRDefault="001F2BB2" w:rsidP="001F2BB2">
      <w:pPr>
        <w:jc w:val="center"/>
        <w:rPr>
          <w:b/>
          <w:sz w:val="24"/>
        </w:rPr>
      </w:pPr>
      <w:r>
        <w:rPr>
          <w:b/>
          <w:sz w:val="24"/>
          <w:u w:val="single"/>
        </w:rPr>
        <w:t>ON MONDAY, FEBRUARY 2, 2026,</w:t>
      </w:r>
    </w:p>
    <w:p w14:paraId="08F37706" w14:textId="77777777" w:rsidR="001F2BB2" w:rsidRDefault="001F2BB2" w:rsidP="001F2BB2">
      <w:pPr>
        <w:jc w:val="center"/>
        <w:rPr>
          <w:b/>
          <w:sz w:val="24"/>
          <w:u w:val="single"/>
        </w:rPr>
      </w:pPr>
    </w:p>
    <w:p w14:paraId="7F29C84A" w14:textId="77777777" w:rsidR="001F2BB2" w:rsidRDefault="001F2BB2" w:rsidP="001F2BB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IN THE DOME OF THE ARTHUR CHUNG CONFERENCE CENTRE, </w:t>
      </w:r>
    </w:p>
    <w:p w14:paraId="00F5B80C" w14:textId="77777777" w:rsidR="001F2BB2" w:rsidRDefault="001F2BB2" w:rsidP="001F2BB2">
      <w:pPr>
        <w:jc w:val="center"/>
        <w:rPr>
          <w:b/>
          <w:sz w:val="24"/>
          <w:u w:val="single"/>
        </w:rPr>
      </w:pPr>
    </w:p>
    <w:p w14:paraId="6DA24CE5" w14:textId="77777777" w:rsidR="001F2BB2" w:rsidRDefault="001F2BB2" w:rsidP="001F2BB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LILIENDAAL, GREATER GEORGETOWN.</w:t>
      </w:r>
    </w:p>
    <w:p w14:paraId="066CD14D" w14:textId="77777777" w:rsidR="001F2BB2" w:rsidRDefault="001F2BB2" w:rsidP="001F2BB2">
      <w:pPr>
        <w:jc w:val="center"/>
        <w:rPr>
          <w:b/>
          <w:sz w:val="24"/>
          <w:u w:val="single"/>
        </w:rPr>
      </w:pPr>
    </w:p>
    <w:p w14:paraId="17A62967" w14:textId="77777777" w:rsidR="001F2BB2" w:rsidRDefault="001F2BB2" w:rsidP="001F2BB2">
      <w:pPr>
        <w:jc w:val="center"/>
        <w:rPr>
          <w:b/>
          <w:sz w:val="24"/>
        </w:rPr>
      </w:pPr>
      <w:r>
        <w:rPr>
          <w:b/>
          <w:sz w:val="24"/>
        </w:rPr>
        <w:t xml:space="preserve">---------------------------------------- </w:t>
      </w:r>
    </w:p>
    <w:p w14:paraId="5C8F1142" w14:textId="77777777" w:rsidR="001F2BB2" w:rsidRDefault="001F2BB2" w:rsidP="001F2BB2">
      <w:pPr>
        <w:rPr>
          <w:b/>
          <w:sz w:val="24"/>
          <w:u w:val="single"/>
        </w:rPr>
      </w:pPr>
    </w:p>
    <w:p w14:paraId="7795FDB2" w14:textId="77777777" w:rsidR="001F2BB2" w:rsidRDefault="001F2BB2" w:rsidP="001F2BB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SUPPLEMENTARY BUSINESS FOR SITTING</w:t>
      </w:r>
    </w:p>
    <w:p w14:paraId="4F5BF72F" w14:textId="77777777" w:rsidR="007547FE" w:rsidRDefault="007547FE" w:rsidP="001F2BB2">
      <w:pPr>
        <w:jc w:val="center"/>
        <w:rPr>
          <w:b/>
          <w:sz w:val="24"/>
          <w:u w:val="single"/>
        </w:rPr>
      </w:pPr>
    </w:p>
    <w:p w14:paraId="6102DA80" w14:textId="77777777" w:rsidR="007547FE" w:rsidRDefault="007547FE" w:rsidP="007547FE">
      <w:pPr>
        <w:spacing w:line="360" w:lineRule="auto"/>
        <w:jc w:val="both"/>
        <w:rPr>
          <w:b/>
          <w:sz w:val="24"/>
          <w:u w:val="single"/>
        </w:rPr>
      </w:pPr>
    </w:p>
    <w:p w14:paraId="44A2F45F" w14:textId="6788903B" w:rsidR="007547FE" w:rsidRDefault="007547FE" w:rsidP="007547FE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PRESENTATION OF PAPERS AND REPORTS</w:t>
      </w:r>
    </w:p>
    <w:p w14:paraId="3AAFFF19" w14:textId="443D9ABC" w:rsidR="007547FE" w:rsidRDefault="007547FE" w:rsidP="007547FE">
      <w:pPr>
        <w:spacing w:line="360" w:lineRule="auto"/>
        <w:jc w:val="both"/>
        <w:rPr>
          <w:bCs/>
          <w:sz w:val="24"/>
        </w:rPr>
      </w:pPr>
      <w:r w:rsidRPr="007547FE">
        <w:rPr>
          <w:bCs/>
          <w:sz w:val="24"/>
        </w:rPr>
        <w:t xml:space="preserve">By </w:t>
      </w:r>
      <w:r w:rsidRPr="007547FE">
        <w:rPr>
          <w:bCs/>
          <w:sz w:val="24"/>
          <w:u w:val="single"/>
        </w:rPr>
        <w:t>the Speaker of the National Assembly (Chairman of the Committee of Selection)</w:t>
      </w:r>
      <w:r w:rsidRPr="007547FE">
        <w:rPr>
          <w:bCs/>
          <w:sz w:val="24"/>
        </w:rPr>
        <w:t>:</w:t>
      </w:r>
    </w:p>
    <w:p w14:paraId="36F8042C" w14:textId="1105027B" w:rsidR="007547FE" w:rsidRDefault="007547FE" w:rsidP="007547FE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Minutes of Proceedings of the 1</w:t>
      </w:r>
      <w:r w:rsidRPr="007547FE">
        <w:rPr>
          <w:bCs/>
          <w:sz w:val="24"/>
          <w:vertAlign w:val="superscript"/>
        </w:rPr>
        <w:t>st</w:t>
      </w:r>
      <w:r>
        <w:rPr>
          <w:bCs/>
          <w:sz w:val="24"/>
        </w:rPr>
        <w:t xml:space="preserve"> Meeting of the Committee of Selection held on Tuesday, 2</w:t>
      </w:r>
      <w:r w:rsidRPr="007547FE">
        <w:rPr>
          <w:bCs/>
          <w:sz w:val="24"/>
          <w:vertAlign w:val="superscript"/>
        </w:rPr>
        <w:t>nd</w:t>
      </w:r>
      <w:r>
        <w:rPr>
          <w:bCs/>
          <w:sz w:val="24"/>
        </w:rPr>
        <w:t xml:space="preserve"> February, 2026.</w:t>
      </w:r>
    </w:p>
    <w:p w14:paraId="23F909FF" w14:textId="67041E2D" w:rsidR="007547FE" w:rsidRPr="007547FE" w:rsidRDefault="007547FE" w:rsidP="007547FE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(Circulated)</w:t>
      </w:r>
    </w:p>
    <w:p w14:paraId="069F4054" w14:textId="77777777" w:rsidR="007547FE" w:rsidRPr="007547FE" w:rsidRDefault="007547FE" w:rsidP="007547FE">
      <w:pPr>
        <w:spacing w:line="360" w:lineRule="auto"/>
        <w:jc w:val="both"/>
        <w:rPr>
          <w:bCs/>
          <w:sz w:val="24"/>
        </w:rPr>
      </w:pPr>
    </w:p>
    <w:p w14:paraId="06921011" w14:textId="77777777" w:rsidR="001F2BB2" w:rsidRDefault="001F2BB2" w:rsidP="001F2BB2">
      <w:pPr>
        <w:jc w:val="center"/>
        <w:rPr>
          <w:b/>
          <w:sz w:val="24"/>
          <w:u w:val="single"/>
        </w:rPr>
      </w:pPr>
    </w:p>
    <w:p w14:paraId="23069A24" w14:textId="77777777" w:rsidR="001F2BB2" w:rsidRDefault="001F2BB2" w:rsidP="001F2BB2">
      <w:pPr>
        <w:jc w:val="center"/>
        <w:rPr>
          <w:b/>
          <w:sz w:val="24"/>
          <w:u w:val="single"/>
        </w:rPr>
      </w:pPr>
    </w:p>
    <w:p w14:paraId="391FC857" w14:textId="77777777" w:rsidR="001F2BB2" w:rsidRPr="00597B53" w:rsidRDefault="001F2BB2" w:rsidP="001F2BB2">
      <w:pPr>
        <w:spacing w:line="360" w:lineRule="auto"/>
        <w:jc w:val="both"/>
        <w:rPr>
          <w:b/>
          <w:sz w:val="24"/>
          <w:u w:val="single"/>
        </w:rPr>
      </w:pPr>
      <w:bookmarkStart w:id="0" w:name="_Hlk220060923"/>
      <w:r w:rsidRPr="00597B53">
        <w:rPr>
          <w:b/>
          <w:sz w:val="24"/>
          <w:u w:val="single"/>
        </w:rPr>
        <w:t>PUBLIC BUSINESS</w:t>
      </w:r>
    </w:p>
    <w:p w14:paraId="135583BB" w14:textId="77777777" w:rsidR="001F2BB2" w:rsidRDefault="001F2BB2" w:rsidP="001F2BB2">
      <w:pPr>
        <w:numPr>
          <w:ilvl w:val="0"/>
          <w:numId w:val="1"/>
        </w:numPr>
        <w:spacing w:line="360" w:lineRule="auto"/>
        <w:contextualSpacing/>
        <w:jc w:val="both"/>
        <w:rPr>
          <w:b/>
          <w:sz w:val="24"/>
          <w:u w:val="single"/>
        </w:rPr>
      </w:pPr>
      <w:r w:rsidRPr="00597B53">
        <w:rPr>
          <w:b/>
          <w:sz w:val="24"/>
          <w:u w:val="single"/>
        </w:rPr>
        <w:t>GOVERNMENT BUSINESS</w:t>
      </w:r>
    </w:p>
    <w:p w14:paraId="52AB5368" w14:textId="77777777" w:rsidR="001F2BB2" w:rsidRDefault="001F2BB2" w:rsidP="001F2BB2">
      <w:pPr>
        <w:spacing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MOTION</w:t>
      </w:r>
      <w:bookmarkEnd w:id="0"/>
      <w:r>
        <w:rPr>
          <w:b/>
          <w:sz w:val="24"/>
          <w:u w:val="single"/>
        </w:rPr>
        <w:t>S</w:t>
      </w:r>
    </w:p>
    <w:p w14:paraId="54A69D82" w14:textId="316AA198" w:rsidR="001F2BB2" w:rsidRDefault="00191B08" w:rsidP="001F2BB2">
      <w:pPr>
        <w:spacing w:line="360" w:lineRule="auto"/>
        <w:ind w:left="720" w:hanging="7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="001F2BB2" w:rsidRPr="00F903AC">
        <w:rPr>
          <w:b/>
          <w:bCs/>
          <w:sz w:val="24"/>
          <w:szCs w:val="24"/>
          <w:u w:val="single"/>
        </w:rPr>
        <w:t xml:space="preserve">CONSIDERATION OF FINANCIAL PAPER NO. 2/2025 – CURRENT AND CAPITAL </w:t>
      </w:r>
      <w:r w:rsidR="001F2BB2">
        <w:rPr>
          <w:b/>
          <w:bCs/>
          <w:sz w:val="24"/>
          <w:szCs w:val="24"/>
          <w:u w:val="single"/>
        </w:rPr>
        <w:t>ESTIMATES</w:t>
      </w:r>
    </w:p>
    <w:p w14:paraId="16F55501" w14:textId="77777777" w:rsidR="001F2BB2" w:rsidRPr="00AB44AF" w:rsidRDefault="001F2BB2" w:rsidP="001F2BB2">
      <w:pPr>
        <w:pStyle w:val="ListParagraph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Assembly to resolve itself into Committee of Supply.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CCAB37F" w14:textId="77777777" w:rsidR="001F2BB2" w:rsidRDefault="001F2BB2" w:rsidP="001F2BB2">
      <w:pPr>
        <w:spacing w:line="360" w:lineRule="auto"/>
        <w:jc w:val="both"/>
        <w:rPr>
          <w:b/>
          <w:sz w:val="24"/>
          <w:u w:val="single"/>
        </w:rPr>
      </w:pPr>
    </w:p>
    <w:p w14:paraId="2C009C9F" w14:textId="77777777" w:rsidR="007547FE" w:rsidRDefault="007547FE" w:rsidP="001F2BB2">
      <w:pPr>
        <w:spacing w:line="360" w:lineRule="auto"/>
        <w:jc w:val="both"/>
        <w:rPr>
          <w:b/>
          <w:sz w:val="24"/>
          <w:u w:val="single"/>
        </w:rPr>
      </w:pPr>
    </w:p>
    <w:p w14:paraId="4CFEF84A" w14:textId="7FE00B0C" w:rsidR="007547FE" w:rsidRDefault="007547FE" w:rsidP="001F2BB2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/…2</w:t>
      </w:r>
    </w:p>
    <w:p w14:paraId="26CF19AE" w14:textId="4DA4AC87" w:rsidR="007547FE" w:rsidRDefault="007547FE" w:rsidP="001F2BB2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2.</w:t>
      </w:r>
    </w:p>
    <w:p w14:paraId="6754E873" w14:textId="77777777" w:rsidR="001F2BB2" w:rsidRPr="00AB44AF" w:rsidRDefault="001F2BB2" w:rsidP="001F2BB2">
      <w:pPr>
        <w:spacing w:line="360" w:lineRule="auto"/>
        <w:jc w:val="both"/>
        <w:rPr>
          <w:b/>
          <w:sz w:val="24"/>
          <w:u w:val="single"/>
        </w:rPr>
      </w:pPr>
      <w:r w:rsidRPr="00AB44AF">
        <w:rPr>
          <w:b/>
          <w:sz w:val="24"/>
          <w:u w:val="single"/>
        </w:rPr>
        <w:t>In Committee of Supply</w:t>
      </w:r>
    </w:p>
    <w:p w14:paraId="3F667166" w14:textId="77777777" w:rsidR="001F2BB2" w:rsidRPr="00AB44AF" w:rsidRDefault="001F2BB2" w:rsidP="001F2BB2">
      <w:pPr>
        <w:spacing w:line="360" w:lineRule="auto"/>
        <w:jc w:val="both"/>
        <w:rPr>
          <w:sz w:val="24"/>
        </w:rPr>
      </w:pPr>
      <w:r w:rsidRPr="00AB44AF">
        <w:rPr>
          <w:sz w:val="24"/>
        </w:rPr>
        <w:t>The Senior Minister in the Office of the President with Responsibility for Finance to signify the recommendation or consent of the Cabinet and to move the following motion:</w:t>
      </w:r>
    </w:p>
    <w:p w14:paraId="581925ED" w14:textId="77777777" w:rsidR="001F2BB2" w:rsidRDefault="001F2BB2" w:rsidP="001F2BB2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57D0E710" w14:textId="77777777" w:rsidR="001F2BB2" w:rsidRPr="00F903AC" w:rsidRDefault="001F2BB2" w:rsidP="001F2B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BE IT RESOLVED:</w:t>
      </w:r>
    </w:p>
    <w:p w14:paraId="043D3538" w14:textId="77777777" w:rsidR="001F2BB2" w:rsidRDefault="001F2BB2" w:rsidP="001F2BB2">
      <w:pPr>
        <w:spacing w:line="360" w:lineRule="auto"/>
        <w:ind w:left="720" w:firstLine="720"/>
        <w:rPr>
          <w:bCs/>
          <w:sz w:val="24"/>
          <w:szCs w:val="24"/>
        </w:rPr>
      </w:pPr>
      <w:r w:rsidRPr="00BB2985">
        <w:rPr>
          <w:bCs/>
          <w:sz w:val="24"/>
          <w:szCs w:val="24"/>
        </w:rPr>
        <w:t xml:space="preserve">Financial Paper No. 2/2025 – Supplementary Estimates (Current and Capital) - Advances made from the Contingencies Fund </w:t>
      </w:r>
      <w:proofErr w:type="spellStart"/>
      <w:r w:rsidRPr="00BB2985">
        <w:rPr>
          <w:bCs/>
          <w:sz w:val="24"/>
          <w:szCs w:val="24"/>
        </w:rPr>
        <w:t>totalling</w:t>
      </w:r>
      <w:proofErr w:type="spellEnd"/>
      <w:r w:rsidRPr="00BB2985">
        <w:rPr>
          <w:bCs/>
          <w:sz w:val="24"/>
          <w:szCs w:val="24"/>
        </w:rPr>
        <w:t xml:space="preserve"> $18,821,223,636 for the period 18</w:t>
      </w:r>
      <w:r w:rsidRPr="00BB2985">
        <w:rPr>
          <w:bCs/>
          <w:sz w:val="24"/>
          <w:szCs w:val="24"/>
          <w:vertAlign w:val="superscript"/>
        </w:rPr>
        <w:t>th</w:t>
      </w:r>
      <w:r w:rsidRPr="00BB2985">
        <w:rPr>
          <w:bCs/>
          <w:sz w:val="24"/>
          <w:szCs w:val="24"/>
        </w:rPr>
        <w:t xml:space="preserve"> November, 2025 to 16</w:t>
      </w:r>
      <w:r w:rsidRPr="00BB2985">
        <w:rPr>
          <w:bCs/>
          <w:sz w:val="24"/>
          <w:szCs w:val="24"/>
          <w:vertAlign w:val="superscript"/>
        </w:rPr>
        <w:t>th</w:t>
      </w:r>
      <w:r w:rsidRPr="00BB2985">
        <w:rPr>
          <w:bCs/>
          <w:sz w:val="24"/>
          <w:szCs w:val="24"/>
        </w:rPr>
        <w:t xml:space="preserve"> December, 2025.</w:t>
      </w:r>
    </w:p>
    <w:p w14:paraId="24B9A795" w14:textId="77777777" w:rsidR="001F2BB2" w:rsidRDefault="001F2BB2" w:rsidP="001F2BB2">
      <w:pPr>
        <w:spacing w:line="360" w:lineRule="auto"/>
        <w:ind w:left="720" w:firstLine="720"/>
        <w:jc w:val="both"/>
        <w:rPr>
          <w:b/>
          <w:sz w:val="24"/>
          <w:szCs w:val="24"/>
        </w:rPr>
      </w:pPr>
      <w:r w:rsidRPr="00E41331">
        <w:rPr>
          <w:b/>
          <w:sz w:val="24"/>
          <w:szCs w:val="24"/>
        </w:rPr>
        <w:t>(Notice Paper No. 7</w:t>
      </w:r>
      <w:r>
        <w:rPr>
          <w:b/>
          <w:sz w:val="24"/>
          <w:szCs w:val="24"/>
        </w:rPr>
        <w:t>2</w:t>
      </w:r>
      <w:r w:rsidRPr="00E41331">
        <w:rPr>
          <w:b/>
          <w:sz w:val="24"/>
          <w:szCs w:val="24"/>
        </w:rPr>
        <w:t xml:space="preserve"> (M</w:t>
      </w:r>
      <w:r>
        <w:rPr>
          <w:b/>
          <w:sz w:val="24"/>
          <w:szCs w:val="24"/>
        </w:rPr>
        <w:t>3</w:t>
      </w:r>
      <w:r w:rsidRPr="00E41331">
        <w:rPr>
          <w:b/>
          <w:sz w:val="24"/>
          <w:szCs w:val="24"/>
        </w:rPr>
        <w:t xml:space="preserve">  Govt </w:t>
      </w:r>
      <w:r>
        <w:rPr>
          <w:b/>
          <w:sz w:val="24"/>
          <w:szCs w:val="24"/>
        </w:rPr>
        <w:t>2</w:t>
      </w:r>
      <w:r w:rsidRPr="00E41331">
        <w:rPr>
          <w:b/>
          <w:sz w:val="24"/>
          <w:szCs w:val="24"/>
        </w:rPr>
        <w:t>) published on 2026-01-</w:t>
      </w:r>
      <w:r>
        <w:rPr>
          <w:b/>
          <w:sz w:val="24"/>
          <w:szCs w:val="24"/>
        </w:rPr>
        <w:t>26</w:t>
      </w:r>
      <w:r w:rsidRPr="00E41331">
        <w:rPr>
          <w:b/>
          <w:sz w:val="24"/>
          <w:szCs w:val="24"/>
        </w:rPr>
        <w:t>)</w:t>
      </w:r>
    </w:p>
    <w:p w14:paraId="015EB575" w14:textId="77777777" w:rsidR="001F2BB2" w:rsidRDefault="001F2BB2" w:rsidP="001F2BB2">
      <w:pPr>
        <w:spacing w:line="360" w:lineRule="auto"/>
        <w:ind w:left="216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(Paper presented on 2026-01-26)</w:t>
      </w:r>
    </w:p>
    <w:p w14:paraId="7A23EF6B" w14:textId="1D093E67" w:rsidR="001F2BB2" w:rsidRDefault="00191B08" w:rsidP="001F2BB2">
      <w:pPr>
        <w:spacing w:line="360" w:lineRule="auto"/>
        <w:contextualSpacing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4FA4C3D5" w14:textId="77777777" w:rsidR="001F2BB2" w:rsidRPr="004F7CCA" w:rsidRDefault="001F2BB2" w:rsidP="001F2BB2">
      <w:pPr>
        <w:spacing w:line="360" w:lineRule="auto"/>
        <w:contextualSpacing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BILLS – SECOND READINGS</w:t>
      </w:r>
    </w:p>
    <w:p w14:paraId="7EF9B072" w14:textId="77777777" w:rsidR="001F2BB2" w:rsidRPr="004F7CCA" w:rsidRDefault="001F2BB2" w:rsidP="001F2BB2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b/>
          <w:sz w:val="24"/>
          <w:szCs w:val="24"/>
          <w:u w:val="single"/>
        </w:rPr>
      </w:pPr>
      <w:r w:rsidRPr="004F7CCA">
        <w:rPr>
          <w:b/>
          <w:sz w:val="24"/>
          <w:szCs w:val="24"/>
          <w:u w:val="single"/>
        </w:rPr>
        <w:t>FISCAL ENACTMENTS (AMENDMENT) BILL 2026 – Bill No. 3/2026 published on 2026-02-06</w:t>
      </w:r>
    </w:p>
    <w:p w14:paraId="4BF2FF19" w14:textId="77777777" w:rsidR="001F2BB2" w:rsidRPr="004F7CCA" w:rsidRDefault="001F2BB2" w:rsidP="001F2BB2">
      <w:pPr>
        <w:spacing w:line="360" w:lineRule="auto"/>
        <w:ind w:left="360" w:firstLine="720"/>
        <w:jc w:val="both"/>
        <w:rPr>
          <w:bCs/>
          <w:sz w:val="24"/>
          <w:szCs w:val="24"/>
        </w:rPr>
      </w:pPr>
      <w:r w:rsidRPr="004F7CCA">
        <w:rPr>
          <w:bCs/>
          <w:sz w:val="24"/>
          <w:szCs w:val="24"/>
        </w:rPr>
        <w:t>The Senior Minister in the Office of the President with Responsibility for Finance to move the second reading of the following Bill:</w:t>
      </w:r>
    </w:p>
    <w:p w14:paraId="44313B52" w14:textId="77777777" w:rsidR="001F2BB2" w:rsidRPr="004F7CCA" w:rsidRDefault="001F2BB2" w:rsidP="001F2BB2">
      <w:pPr>
        <w:spacing w:line="360" w:lineRule="auto"/>
        <w:jc w:val="both"/>
        <w:rPr>
          <w:bCs/>
          <w:sz w:val="24"/>
          <w:szCs w:val="24"/>
        </w:rPr>
      </w:pPr>
    </w:p>
    <w:p w14:paraId="2FBD9F71" w14:textId="77777777" w:rsidR="001F2BB2" w:rsidRPr="004F7CCA" w:rsidRDefault="001F2BB2" w:rsidP="001F2BB2">
      <w:pPr>
        <w:spacing w:line="360" w:lineRule="auto"/>
        <w:ind w:left="1440"/>
        <w:jc w:val="both"/>
        <w:rPr>
          <w:bCs/>
          <w:sz w:val="24"/>
          <w:szCs w:val="24"/>
        </w:rPr>
      </w:pPr>
      <w:r w:rsidRPr="004F7CCA">
        <w:rPr>
          <w:bCs/>
          <w:sz w:val="24"/>
          <w:szCs w:val="24"/>
        </w:rPr>
        <w:t xml:space="preserve">A BILL </w:t>
      </w:r>
      <w:proofErr w:type="spellStart"/>
      <w:r w:rsidRPr="004F7CCA">
        <w:rPr>
          <w:bCs/>
          <w:sz w:val="24"/>
          <w:szCs w:val="24"/>
        </w:rPr>
        <w:t>intituled</w:t>
      </w:r>
      <w:proofErr w:type="spellEnd"/>
      <w:r w:rsidRPr="004F7CCA">
        <w:rPr>
          <w:bCs/>
          <w:sz w:val="24"/>
          <w:szCs w:val="24"/>
        </w:rPr>
        <w:t xml:space="preserve"> AN ACT to amend the Income Tax Act, the Corporation Tax Act, the Value-Added Tax Act, the Property Tax Act and the Customs Act.</w:t>
      </w:r>
    </w:p>
    <w:p w14:paraId="189A860C" w14:textId="77777777" w:rsidR="001F2BB2" w:rsidRPr="004F7CCA" w:rsidRDefault="001F2BB2" w:rsidP="001F2BB2">
      <w:pPr>
        <w:spacing w:line="360" w:lineRule="auto"/>
        <w:ind w:left="1440"/>
        <w:jc w:val="both"/>
        <w:rPr>
          <w:b/>
          <w:sz w:val="24"/>
          <w:szCs w:val="24"/>
        </w:rPr>
      </w:pPr>
      <w:r w:rsidRPr="004F7CCA">
        <w:rPr>
          <w:bCs/>
          <w:sz w:val="24"/>
          <w:szCs w:val="24"/>
        </w:rPr>
        <w:tab/>
      </w:r>
      <w:r w:rsidRPr="004F7CCA">
        <w:rPr>
          <w:bCs/>
          <w:sz w:val="24"/>
          <w:szCs w:val="24"/>
        </w:rPr>
        <w:tab/>
      </w:r>
      <w:r w:rsidRPr="004F7CCA">
        <w:rPr>
          <w:b/>
          <w:sz w:val="24"/>
          <w:szCs w:val="24"/>
        </w:rPr>
        <w:t>(Read a first time on 2026-02-06)</w:t>
      </w:r>
    </w:p>
    <w:p w14:paraId="19D31AD0" w14:textId="06ABB842" w:rsidR="00191B08" w:rsidRPr="004F7CCA" w:rsidRDefault="001F2BB2" w:rsidP="001F2BB2">
      <w:pPr>
        <w:spacing w:line="360" w:lineRule="auto"/>
        <w:jc w:val="both"/>
        <w:rPr>
          <w:bCs/>
          <w:sz w:val="24"/>
          <w:szCs w:val="24"/>
        </w:rPr>
      </w:pPr>
      <w:r w:rsidRPr="004F7CCA">
        <w:rPr>
          <w:bCs/>
          <w:sz w:val="24"/>
          <w:szCs w:val="24"/>
        </w:rPr>
        <w:tab/>
      </w:r>
    </w:p>
    <w:p w14:paraId="7A1B736A" w14:textId="77777777" w:rsidR="001F2BB2" w:rsidRPr="004F7CCA" w:rsidRDefault="001F2BB2" w:rsidP="001F2BB2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bCs/>
          <w:sz w:val="24"/>
          <w:szCs w:val="24"/>
        </w:rPr>
      </w:pPr>
      <w:r w:rsidRPr="004F7CCA">
        <w:rPr>
          <w:b/>
          <w:sz w:val="24"/>
          <w:szCs w:val="24"/>
          <w:u w:val="single"/>
        </w:rPr>
        <w:t>MARRIAGE (AMENDMENT) BILL 2026 – Bill No. 4/2026 published on 2026-02-06</w:t>
      </w:r>
    </w:p>
    <w:p w14:paraId="0A27A751" w14:textId="77777777" w:rsidR="001F2BB2" w:rsidRPr="004F7CCA" w:rsidRDefault="001F2BB2" w:rsidP="001F2BB2">
      <w:pPr>
        <w:pStyle w:val="ListParagraph"/>
        <w:spacing w:line="360" w:lineRule="auto"/>
        <w:jc w:val="both"/>
        <w:rPr>
          <w:bCs/>
          <w:sz w:val="24"/>
          <w:szCs w:val="24"/>
        </w:rPr>
      </w:pPr>
      <w:r w:rsidRPr="004F7CCA">
        <w:rPr>
          <w:bCs/>
          <w:sz w:val="24"/>
          <w:szCs w:val="24"/>
        </w:rPr>
        <w:t>The Minister of Home Affairs to move the second reading of the following Bill:</w:t>
      </w:r>
    </w:p>
    <w:p w14:paraId="2E4A8101" w14:textId="77777777" w:rsidR="001F2BB2" w:rsidRPr="004F7CCA" w:rsidRDefault="001F2BB2" w:rsidP="001F2BB2">
      <w:pPr>
        <w:pStyle w:val="ListParagraph"/>
        <w:spacing w:line="360" w:lineRule="auto"/>
        <w:jc w:val="both"/>
        <w:rPr>
          <w:bCs/>
          <w:sz w:val="24"/>
          <w:szCs w:val="24"/>
        </w:rPr>
      </w:pPr>
    </w:p>
    <w:p w14:paraId="7B43CE23" w14:textId="77777777" w:rsidR="001F2BB2" w:rsidRPr="004F7CCA" w:rsidRDefault="001F2BB2" w:rsidP="001F2BB2">
      <w:pPr>
        <w:pStyle w:val="ListParagraph"/>
        <w:spacing w:line="360" w:lineRule="auto"/>
        <w:jc w:val="both"/>
        <w:rPr>
          <w:bCs/>
          <w:sz w:val="24"/>
          <w:szCs w:val="24"/>
        </w:rPr>
      </w:pPr>
      <w:r w:rsidRPr="004F7CCA">
        <w:rPr>
          <w:bCs/>
          <w:sz w:val="24"/>
          <w:szCs w:val="24"/>
        </w:rPr>
        <w:tab/>
      </w:r>
      <w:r w:rsidRPr="004F7CCA">
        <w:rPr>
          <w:bCs/>
          <w:sz w:val="24"/>
          <w:szCs w:val="24"/>
        </w:rPr>
        <w:tab/>
        <w:t xml:space="preserve">A BILL </w:t>
      </w:r>
      <w:proofErr w:type="spellStart"/>
      <w:r w:rsidRPr="004F7CCA">
        <w:rPr>
          <w:bCs/>
          <w:sz w:val="24"/>
          <w:szCs w:val="24"/>
        </w:rPr>
        <w:t>intituled</w:t>
      </w:r>
      <w:proofErr w:type="spellEnd"/>
      <w:r w:rsidRPr="004F7CCA">
        <w:rPr>
          <w:bCs/>
          <w:sz w:val="24"/>
          <w:szCs w:val="24"/>
        </w:rPr>
        <w:t xml:space="preserve"> AN ACT to amend the Marriage Act.</w:t>
      </w:r>
    </w:p>
    <w:p w14:paraId="73481F8E" w14:textId="77777777" w:rsidR="001F2BB2" w:rsidRPr="004F7CCA" w:rsidRDefault="001F2BB2" w:rsidP="001F2BB2">
      <w:pPr>
        <w:spacing w:line="360" w:lineRule="auto"/>
        <w:ind w:left="2160" w:firstLine="720"/>
        <w:jc w:val="both"/>
        <w:rPr>
          <w:b/>
          <w:sz w:val="24"/>
          <w:szCs w:val="24"/>
        </w:rPr>
      </w:pPr>
      <w:r w:rsidRPr="004F7CCA">
        <w:rPr>
          <w:b/>
          <w:sz w:val="24"/>
          <w:szCs w:val="24"/>
        </w:rPr>
        <w:t>(Read a first time on 2026-02-06)</w:t>
      </w:r>
    </w:p>
    <w:p w14:paraId="22669674" w14:textId="77777777" w:rsidR="001F2BB2" w:rsidRDefault="001F2BB2" w:rsidP="001F2BB2">
      <w:pPr>
        <w:jc w:val="both"/>
        <w:rPr>
          <w:b/>
          <w:sz w:val="24"/>
          <w:u w:val="single"/>
        </w:rPr>
      </w:pPr>
    </w:p>
    <w:p w14:paraId="69030DD0" w14:textId="77777777" w:rsidR="00191B08" w:rsidRPr="000361E8" w:rsidRDefault="00191B08" w:rsidP="00191B08">
      <w:pPr>
        <w:pStyle w:val="BodyText"/>
        <w:spacing w:line="360" w:lineRule="auto"/>
      </w:pPr>
    </w:p>
    <w:p w14:paraId="0F6FEBFB" w14:textId="77777777" w:rsidR="00191B08" w:rsidRDefault="00191B08" w:rsidP="00191B08">
      <w:pPr>
        <w:ind w:left="7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S. E. ISAACS,</w:t>
      </w:r>
    </w:p>
    <w:p w14:paraId="53BCC2FD" w14:textId="77777777" w:rsidR="00191B08" w:rsidRDefault="00191B08" w:rsidP="00191B08">
      <w:pPr>
        <w:ind w:left="7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Clerk of the National Assembly</w:t>
      </w:r>
    </w:p>
    <w:p w14:paraId="0B9156B4" w14:textId="77777777" w:rsidR="00191B08" w:rsidRDefault="00191B08" w:rsidP="00191B08">
      <w:pPr>
        <w:rPr>
          <w:b/>
          <w:sz w:val="24"/>
        </w:rPr>
      </w:pPr>
    </w:p>
    <w:p w14:paraId="61B7F55B" w14:textId="77777777" w:rsidR="00191B08" w:rsidRDefault="00191B08" w:rsidP="00191B08">
      <w:pPr>
        <w:rPr>
          <w:b/>
          <w:sz w:val="24"/>
        </w:rPr>
      </w:pPr>
    </w:p>
    <w:p w14:paraId="694C8636" w14:textId="77777777" w:rsidR="00191B08" w:rsidRDefault="00191B08" w:rsidP="00191B08">
      <w:pPr>
        <w:rPr>
          <w:b/>
          <w:sz w:val="24"/>
        </w:rPr>
      </w:pPr>
      <w:r>
        <w:rPr>
          <w:b/>
          <w:sz w:val="24"/>
        </w:rPr>
        <w:t>PARLIAMENT OFFICE,</w:t>
      </w:r>
    </w:p>
    <w:p w14:paraId="37C5C3DF" w14:textId="77777777" w:rsidR="00191B08" w:rsidRDefault="00191B08" w:rsidP="00191B08">
      <w:pPr>
        <w:rPr>
          <w:b/>
          <w:sz w:val="24"/>
        </w:rPr>
      </w:pPr>
      <w:r>
        <w:rPr>
          <w:b/>
          <w:sz w:val="24"/>
        </w:rPr>
        <w:t>Public Buildings,</w:t>
      </w:r>
    </w:p>
    <w:p w14:paraId="38F81E53" w14:textId="77777777" w:rsidR="00191B08" w:rsidRDefault="00191B08" w:rsidP="00191B08">
      <w:pPr>
        <w:rPr>
          <w:b/>
          <w:sz w:val="24"/>
        </w:rPr>
      </w:pPr>
      <w:proofErr w:type="spellStart"/>
      <w:r>
        <w:rPr>
          <w:b/>
          <w:sz w:val="24"/>
        </w:rPr>
        <w:t>Brickdam</w:t>
      </w:r>
      <w:proofErr w:type="spellEnd"/>
      <w:r>
        <w:rPr>
          <w:b/>
          <w:sz w:val="24"/>
        </w:rPr>
        <w:t>,</w:t>
      </w:r>
    </w:p>
    <w:p w14:paraId="21B0279A" w14:textId="77777777" w:rsidR="00191B08" w:rsidRDefault="00191B08" w:rsidP="00191B08">
      <w:pPr>
        <w:rPr>
          <w:b/>
          <w:sz w:val="24"/>
        </w:rPr>
      </w:pPr>
      <w:r>
        <w:rPr>
          <w:b/>
          <w:sz w:val="24"/>
        </w:rPr>
        <w:t>Georgetown.</w:t>
      </w:r>
    </w:p>
    <w:p w14:paraId="7DEC036D" w14:textId="77777777" w:rsidR="00191B08" w:rsidRDefault="00191B08" w:rsidP="00191B08">
      <w:pPr>
        <w:rPr>
          <w:b/>
          <w:sz w:val="24"/>
        </w:rPr>
      </w:pPr>
    </w:p>
    <w:p w14:paraId="624C6D8C" w14:textId="77777777" w:rsidR="00191B08" w:rsidRDefault="00191B08" w:rsidP="00191B08">
      <w:pPr>
        <w:rPr>
          <w:b/>
          <w:sz w:val="24"/>
        </w:rPr>
      </w:pPr>
    </w:p>
    <w:p w14:paraId="291384EE" w14:textId="77777777" w:rsidR="00191B08" w:rsidRDefault="00191B08" w:rsidP="00191B08">
      <w:pPr>
        <w:rPr>
          <w:b/>
          <w:sz w:val="24"/>
        </w:rPr>
      </w:pPr>
      <w:r>
        <w:rPr>
          <w:b/>
          <w:sz w:val="24"/>
        </w:rPr>
        <w:t>February 2, 2026.</w:t>
      </w:r>
    </w:p>
    <w:p w14:paraId="1E5C7C6C" w14:textId="77777777" w:rsidR="001F2BB2" w:rsidRDefault="001F2BB2"/>
    <w:sectPr w:rsidR="001F2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4BAB"/>
    <w:multiLevelType w:val="hybridMultilevel"/>
    <w:tmpl w:val="CEB2FD9C"/>
    <w:lvl w:ilvl="0" w:tplc="F9F830EA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04B7E"/>
    <w:multiLevelType w:val="hybridMultilevel"/>
    <w:tmpl w:val="D3F888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21590">
    <w:abstractNumId w:val="0"/>
  </w:num>
  <w:num w:numId="2" w16cid:durableId="110087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B2"/>
    <w:rsid w:val="00191B08"/>
    <w:rsid w:val="001F2BB2"/>
    <w:rsid w:val="00372D31"/>
    <w:rsid w:val="007547FE"/>
    <w:rsid w:val="00A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6088"/>
  <w15:chartTrackingRefBased/>
  <w15:docId w15:val="{D8C34352-E473-49EE-95F8-E9578BAC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B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B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B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B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F2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F2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BB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F2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BB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1F2BB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nhideWhenUsed/>
    <w:rsid w:val="00191B08"/>
    <w:rPr>
      <w:sz w:val="24"/>
    </w:rPr>
  </w:style>
  <w:style w:type="character" w:customStyle="1" w:styleId="BodyTextChar">
    <w:name w:val="Body Text Char"/>
    <w:basedOn w:val="DefaultParagraphFont"/>
    <w:link w:val="BodyText"/>
    <w:rsid w:val="00191B0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15BB-50B6-43F7-9EA5-5E8AB111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</Words>
  <Characters>1858</Characters>
  <Application>Microsoft Office Word</Application>
  <DocSecurity>0</DocSecurity>
  <Lines>88</Lines>
  <Paragraphs>53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Deslyn West</dc:creator>
  <cp:keywords/>
  <dc:description/>
  <cp:lastModifiedBy>Deslyn West</cp:lastModifiedBy>
  <cp:revision>3</cp:revision>
  <dcterms:created xsi:type="dcterms:W3CDTF">2026-02-11T12:57:00Z</dcterms:created>
  <dcterms:modified xsi:type="dcterms:W3CDTF">2026-02-11T14:11:00Z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8097f886-ecad-47ad-a410-9d2c70d6f7bf</vt:lpwstr>
  </property>
</Properties>
</file>